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8E38" w14:textId="77777777" w:rsidR="00353E6C" w:rsidRPr="00217CF5" w:rsidRDefault="00353E6C" w:rsidP="00353E6C">
      <w:pPr>
        <w:pStyle w:val="Title"/>
        <w:rPr>
          <w:sz w:val="36"/>
          <w:szCs w:val="36"/>
        </w:rPr>
      </w:pPr>
      <w:r w:rsidRPr="00217CF5">
        <w:rPr>
          <w:sz w:val="36"/>
          <w:szCs w:val="36"/>
        </w:rPr>
        <w:t>Peer</w:t>
      </w:r>
      <w:r w:rsidRPr="00217CF5">
        <w:rPr>
          <w:spacing w:val="-5"/>
          <w:sz w:val="36"/>
          <w:szCs w:val="36"/>
        </w:rPr>
        <w:t xml:space="preserve"> </w:t>
      </w:r>
      <w:r w:rsidRPr="00217CF5">
        <w:rPr>
          <w:sz w:val="36"/>
          <w:szCs w:val="36"/>
        </w:rPr>
        <w:t>Review</w:t>
      </w:r>
      <w:r w:rsidRPr="00217CF5">
        <w:rPr>
          <w:spacing w:val="5"/>
          <w:sz w:val="36"/>
          <w:szCs w:val="36"/>
        </w:rPr>
        <w:t xml:space="preserve"> </w:t>
      </w:r>
      <w:r w:rsidRPr="00217CF5">
        <w:rPr>
          <w:spacing w:val="-2"/>
          <w:sz w:val="36"/>
          <w:szCs w:val="36"/>
        </w:rPr>
        <w:t>Guidelines</w:t>
      </w:r>
    </w:p>
    <w:p w14:paraId="6F68138D" w14:textId="2F69DFA3" w:rsidR="00353E6C" w:rsidRPr="009374D2" w:rsidRDefault="00353E6C" w:rsidP="009374D2">
      <w:pPr>
        <w:pStyle w:val="BodyText"/>
        <w:spacing w:before="120"/>
        <w:ind w:left="116" w:firstLine="0"/>
      </w:pPr>
      <w:r>
        <w:t>Receive</w:t>
      </w:r>
      <w:r>
        <w:rPr>
          <w:spacing w:val="-8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feedback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performance,</w:t>
      </w:r>
      <w:r>
        <w:rPr>
          <w:spacing w:val="-9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14:paraId="06C309A1" w14:textId="77777777" w:rsidR="00353E6C" w:rsidRPr="00FE48E7" w:rsidRDefault="00353E6C" w:rsidP="009374D2">
      <w:pPr>
        <w:pStyle w:val="Heading1"/>
        <w:numPr>
          <w:ilvl w:val="0"/>
          <w:numId w:val="32"/>
        </w:numPr>
        <w:tabs>
          <w:tab w:val="left" w:pos="477"/>
        </w:tabs>
        <w:spacing w:before="240"/>
        <w:ind w:left="357" w:hanging="361"/>
        <w:rPr>
          <w:b/>
          <w:bCs/>
          <w:sz w:val="24"/>
          <w:szCs w:val="24"/>
        </w:rPr>
      </w:pPr>
      <w:r w:rsidRPr="00FE48E7">
        <w:rPr>
          <w:b/>
          <w:bCs/>
          <w:sz w:val="24"/>
          <w:szCs w:val="24"/>
        </w:rPr>
        <w:t>Observation</w:t>
      </w:r>
      <w:r w:rsidRPr="00FE48E7">
        <w:rPr>
          <w:b/>
          <w:bCs/>
          <w:spacing w:val="-6"/>
          <w:sz w:val="24"/>
          <w:szCs w:val="24"/>
        </w:rPr>
        <w:t xml:space="preserve"> </w:t>
      </w:r>
      <w:r w:rsidRPr="00FE48E7">
        <w:rPr>
          <w:b/>
          <w:bCs/>
          <w:sz w:val="24"/>
          <w:szCs w:val="24"/>
        </w:rPr>
        <w:t>of</w:t>
      </w:r>
      <w:r w:rsidRPr="00FE48E7">
        <w:rPr>
          <w:b/>
          <w:bCs/>
          <w:spacing w:val="-7"/>
          <w:sz w:val="24"/>
          <w:szCs w:val="24"/>
        </w:rPr>
        <w:t xml:space="preserve"> </w:t>
      </w:r>
      <w:r w:rsidRPr="00FE48E7">
        <w:rPr>
          <w:b/>
          <w:bCs/>
          <w:sz w:val="24"/>
          <w:szCs w:val="24"/>
        </w:rPr>
        <w:t>clinical</w:t>
      </w:r>
      <w:r w:rsidRPr="00FE48E7">
        <w:rPr>
          <w:b/>
          <w:bCs/>
          <w:spacing w:val="-8"/>
          <w:sz w:val="24"/>
          <w:szCs w:val="24"/>
        </w:rPr>
        <w:t xml:space="preserve"> </w:t>
      </w:r>
      <w:r w:rsidRPr="00FE48E7">
        <w:rPr>
          <w:b/>
          <w:bCs/>
          <w:spacing w:val="-2"/>
          <w:sz w:val="24"/>
          <w:szCs w:val="24"/>
        </w:rPr>
        <w:t>practice</w:t>
      </w:r>
    </w:p>
    <w:p w14:paraId="03550D47" w14:textId="69CA540E" w:rsidR="00353E6C" w:rsidRDefault="00353E6C" w:rsidP="00353E6C">
      <w:pPr>
        <w:pStyle w:val="BodyText"/>
        <w:spacing w:before="160" w:line="259" w:lineRule="auto"/>
        <w:ind w:left="116" w:right="119" w:firstLine="0"/>
      </w:pPr>
      <w:r>
        <w:t>Structured one</w:t>
      </w:r>
      <w:r>
        <w:rPr>
          <w:spacing w:val="-3"/>
        </w:rPr>
        <w:t xml:space="preserve"> </w:t>
      </w:r>
      <w:r>
        <w:t>on one peer</w:t>
      </w:r>
      <w:r>
        <w:rPr>
          <w:spacing w:val="-2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choice,</w:t>
      </w:r>
      <w:r>
        <w:rPr>
          <w:spacing w:val="-4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face to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by video.</w:t>
      </w:r>
      <w:r>
        <w:rPr>
          <w:spacing w:val="40"/>
        </w:rPr>
        <w:t xml:space="preserve"> </w:t>
      </w:r>
      <w:r>
        <w:t>After an initial discussion with the reviewer</w:t>
      </w:r>
      <w:r>
        <w:rPr>
          <w:spacing w:val="-4"/>
        </w:rPr>
        <w:t xml:space="preserve"> </w:t>
      </w:r>
      <w:r>
        <w:t>on scope of practice, learning needs</w:t>
      </w:r>
      <w:r>
        <w:rPr>
          <w:spacing w:val="-1"/>
        </w:rPr>
        <w:t xml:space="preserve"> </w:t>
      </w:r>
      <w:r>
        <w:t xml:space="preserve">and any specific requests for </w:t>
      </w:r>
      <w:r w:rsidR="0092649A">
        <w:t>focused</w:t>
      </w:r>
      <w:r>
        <w:t xml:space="preserve"> feedback, the reviewer observes consultations (with the patients consent)</w:t>
      </w:r>
      <w:r>
        <w:rPr>
          <w:spacing w:val="-2"/>
        </w:rPr>
        <w:t xml:space="preserve"> </w:t>
      </w:r>
      <w:r>
        <w:t>and provides feedback for reflection and discussion between the reviewer and the peer.</w:t>
      </w:r>
    </w:p>
    <w:p w14:paraId="70EB2193" w14:textId="77777777" w:rsidR="00353E6C" w:rsidRDefault="00353E6C" w:rsidP="00353E6C">
      <w:pPr>
        <w:pStyle w:val="ListParagraph"/>
        <w:numPr>
          <w:ilvl w:val="1"/>
          <w:numId w:val="32"/>
        </w:numPr>
        <w:tabs>
          <w:tab w:val="left" w:pos="837"/>
        </w:tabs>
        <w:spacing w:before="160" w:line="259" w:lineRule="auto"/>
        <w:ind w:right="100"/>
        <w:contextualSpacing w:val="0"/>
      </w:pPr>
      <w:r>
        <w:t>Video</w:t>
      </w:r>
      <w:r>
        <w:rPr>
          <w:spacing w:val="-4"/>
        </w:rPr>
        <w:t xml:space="preserve"> </w:t>
      </w:r>
      <w:r>
        <w:t>observation is</w:t>
      </w:r>
      <w:r>
        <w:rPr>
          <w:spacing w:val="-6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appropriate where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 consultations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 room and where connection speeds are adequate</w:t>
      </w:r>
    </w:p>
    <w:p w14:paraId="0773FADF" w14:textId="1581E161" w:rsidR="00353E6C" w:rsidRDefault="00353E6C" w:rsidP="00353E6C">
      <w:pPr>
        <w:pStyle w:val="ListParagraph"/>
        <w:numPr>
          <w:ilvl w:val="1"/>
          <w:numId w:val="32"/>
        </w:numPr>
        <w:tabs>
          <w:tab w:val="left" w:pos="837"/>
        </w:tabs>
        <w:spacing w:before="1" w:line="254" w:lineRule="auto"/>
        <w:ind w:right="988"/>
        <w:contextualSpacing w:val="0"/>
      </w:pPr>
      <w:r>
        <w:t>Audio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acceptable because</w:t>
      </w:r>
      <w:r>
        <w:rPr>
          <w:spacing w:val="-4"/>
        </w:rPr>
        <w:t xml:space="preserve"> </w:t>
      </w:r>
      <w:r>
        <w:t>it cannot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non-verbal communication and examination components</w:t>
      </w:r>
    </w:p>
    <w:p w14:paraId="567287D0" w14:textId="77777777" w:rsidR="004E2216" w:rsidRPr="00FE48E7" w:rsidRDefault="004E2216" w:rsidP="009374D2">
      <w:pPr>
        <w:pStyle w:val="Heading1"/>
        <w:numPr>
          <w:ilvl w:val="0"/>
          <w:numId w:val="32"/>
        </w:numPr>
        <w:tabs>
          <w:tab w:val="left" w:pos="477"/>
        </w:tabs>
        <w:spacing w:before="240"/>
        <w:ind w:left="357" w:hanging="361"/>
        <w:rPr>
          <w:b/>
          <w:bCs/>
          <w:sz w:val="24"/>
          <w:szCs w:val="24"/>
        </w:rPr>
      </w:pPr>
      <w:r w:rsidRPr="00FE48E7">
        <w:rPr>
          <w:b/>
          <w:bCs/>
          <w:sz w:val="24"/>
          <w:szCs w:val="24"/>
        </w:rPr>
        <w:t>Case</w:t>
      </w:r>
      <w:r w:rsidRPr="00FE48E7">
        <w:rPr>
          <w:b/>
          <w:bCs/>
          <w:spacing w:val="-1"/>
          <w:sz w:val="24"/>
          <w:szCs w:val="24"/>
        </w:rPr>
        <w:t xml:space="preserve"> </w:t>
      </w:r>
      <w:r w:rsidRPr="00FE48E7">
        <w:rPr>
          <w:b/>
          <w:bCs/>
          <w:sz w:val="24"/>
          <w:szCs w:val="24"/>
        </w:rPr>
        <w:t>based</w:t>
      </w:r>
      <w:r w:rsidRPr="00FE48E7">
        <w:rPr>
          <w:b/>
          <w:bCs/>
          <w:spacing w:val="-6"/>
          <w:sz w:val="24"/>
          <w:szCs w:val="24"/>
        </w:rPr>
        <w:t xml:space="preserve"> </w:t>
      </w:r>
      <w:r w:rsidRPr="00FE48E7">
        <w:rPr>
          <w:b/>
          <w:bCs/>
          <w:spacing w:val="-2"/>
          <w:sz w:val="24"/>
          <w:szCs w:val="24"/>
        </w:rPr>
        <w:t>discussion</w:t>
      </w:r>
    </w:p>
    <w:p w14:paraId="02D10DEF" w14:textId="77777777" w:rsidR="004E2216" w:rsidRDefault="004E2216" w:rsidP="004E2216">
      <w:pPr>
        <w:pStyle w:val="BodyText"/>
        <w:spacing w:before="180" w:line="259" w:lineRule="auto"/>
        <w:ind w:left="116" w:right="135" w:firstLine="0"/>
      </w:pPr>
      <w:r>
        <w:t>Either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group learning</w:t>
      </w:r>
      <w:r>
        <w:rPr>
          <w:spacing w:val="-4"/>
        </w:rPr>
        <w:t xml:space="preserve"> </w:t>
      </w:r>
      <w:r>
        <w:t>format, case-based</w:t>
      </w:r>
      <w:r>
        <w:rPr>
          <w:spacing w:val="-4"/>
        </w:rPr>
        <w:t xml:space="preserve"> </w:t>
      </w:r>
      <w:r>
        <w:t>discussions</w:t>
      </w:r>
      <w:r>
        <w:rPr>
          <w:spacing w:val="-6"/>
        </w:rPr>
        <w:t xml:space="preserve"> </w:t>
      </w:r>
      <w:r>
        <w:t>use de-identified cases to analyse clinical reasoning and decision making.</w:t>
      </w:r>
      <w:r>
        <w:rPr>
          <w:spacing w:val="80"/>
        </w:rPr>
        <w:t xml:space="preserve"> </w:t>
      </w:r>
      <w:r>
        <w:t>Cases can be discussed face to face or via distance education options including video link, social media and ACRRM Communities of Practice.</w:t>
      </w:r>
    </w:p>
    <w:p w14:paraId="2910355C" w14:textId="77777777" w:rsidR="004E2216" w:rsidRDefault="004E2216" w:rsidP="004E2216">
      <w:pPr>
        <w:pStyle w:val="BodyText"/>
        <w:spacing w:before="160"/>
        <w:ind w:left="116" w:firstLine="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overarching guideline/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with specific templates for the following areas:</w:t>
      </w:r>
    </w:p>
    <w:p w14:paraId="6DDBD25A" w14:textId="77777777" w:rsidR="004E2216" w:rsidRDefault="004E2216" w:rsidP="004E2216">
      <w:pPr>
        <w:pStyle w:val="BodyText"/>
        <w:spacing w:before="10"/>
        <w:ind w:left="0" w:firstLine="0"/>
        <w:rPr>
          <w:sz w:val="21"/>
        </w:rPr>
      </w:pPr>
    </w:p>
    <w:p w14:paraId="2521C5ED" w14:textId="77777777" w:rsidR="004E2216" w:rsidRDefault="004E2216" w:rsidP="004E2216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line="256" w:lineRule="auto"/>
        <w:ind w:right="137"/>
        <w:contextualSpacing w:val="0"/>
      </w:pPr>
      <w:r>
        <w:t>Medical</w:t>
      </w:r>
      <w:r>
        <w:rPr>
          <w:spacing w:val="-2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ATSI,</w:t>
      </w:r>
      <w:r>
        <w:rPr>
          <w:spacing w:val="-5"/>
        </w:rPr>
        <w:t xml:space="preserve"> </w:t>
      </w:r>
      <w:r>
        <w:t>Adult Internal</w:t>
      </w:r>
      <w:r>
        <w:rPr>
          <w:spacing w:val="-2"/>
        </w:rPr>
        <w:t xml:space="preserve"> </w:t>
      </w:r>
      <w:r>
        <w:t>Medicine,</w:t>
      </w:r>
      <w:r>
        <w:rPr>
          <w:spacing w:val="-10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Medicine, Primary Care, General Practice, Mental Health, Paediatrics)</w:t>
      </w:r>
    </w:p>
    <w:p w14:paraId="1BB2D90F" w14:textId="77777777" w:rsidR="004E2216" w:rsidRDefault="004E2216" w:rsidP="004E2216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2"/>
        <w:contextualSpacing w:val="0"/>
      </w:pPr>
      <w:r>
        <w:rPr>
          <w:spacing w:val="-2"/>
        </w:rPr>
        <w:t>Anaesthetics</w:t>
      </w:r>
    </w:p>
    <w:p w14:paraId="373DE4A0" w14:textId="77777777" w:rsidR="004E2216" w:rsidRDefault="004E2216" w:rsidP="004E2216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19"/>
        <w:contextualSpacing w:val="0"/>
      </w:pPr>
      <w:r>
        <w:t>Emergency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14:paraId="5C788F3C" w14:textId="77777777" w:rsidR="004E2216" w:rsidRDefault="004E2216" w:rsidP="004E2216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18"/>
        <w:contextualSpacing w:val="0"/>
      </w:pPr>
      <w:r>
        <w:rPr>
          <w:spacing w:val="-2"/>
        </w:rPr>
        <w:t>Obstetrics</w:t>
      </w:r>
    </w:p>
    <w:p w14:paraId="181BEB15" w14:textId="77777777" w:rsidR="004E2216" w:rsidRDefault="004E2216" w:rsidP="004E2216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18"/>
        <w:contextualSpacing w:val="0"/>
      </w:pPr>
      <w:r>
        <w:rPr>
          <w:spacing w:val="-2"/>
        </w:rPr>
        <w:t>Surgery</w:t>
      </w:r>
    </w:p>
    <w:p w14:paraId="32B01656" w14:textId="493AE70D" w:rsidR="004E2216" w:rsidRDefault="004E2216" w:rsidP="004E2216">
      <w:pPr>
        <w:tabs>
          <w:tab w:val="left" w:pos="837"/>
        </w:tabs>
        <w:spacing w:before="1" w:line="254" w:lineRule="auto"/>
        <w:ind w:right="988"/>
      </w:pPr>
    </w:p>
    <w:p w14:paraId="6C0CD031" w14:textId="77777777" w:rsidR="00FE48E7" w:rsidRDefault="00FE48E7" w:rsidP="00217CF5">
      <w:pPr>
        <w:pStyle w:val="Heading1"/>
        <w:spacing w:before="240" w:after="100" w:afterAutospacing="1" w:line="251" w:lineRule="exact"/>
      </w:pPr>
      <w:r>
        <w:t>Planning</w:t>
      </w:r>
      <w:r>
        <w:rPr>
          <w:spacing w:val="-9"/>
        </w:rPr>
        <w:t xml:space="preserve"> </w:t>
      </w:r>
      <w:r>
        <w:rPr>
          <w:spacing w:val="-4"/>
        </w:rPr>
        <w:t>Guide</w:t>
      </w:r>
    </w:p>
    <w:p w14:paraId="429BC90F" w14:textId="77777777" w:rsidR="00FE48E7" w:rsidRDefault="00FE48E7" w:rsidP="00FE48E7">
      <w:pPr>
        <w:spacing w:line="251" w:lineRule="exact"/>
        <w:ind w:left="116"/>
        <w:rPr>
          <w:b/>
        </w:rPr>
      </w:pPr>
      <w:r>
        <w:rPr>
          <w:b/>
        </w:rPr>
        <w:t>Observation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Clinical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Practice</w:t>
      </w:r>
    </w:p>
    <w:p w14:paraId="6D7D1598" w14:textId="77777777" w:rsidR="00FE48E7" w:rsidRDefault="00FE48E7" w:rsidP="00FE48E7">
      <w:pPr>
        <w:pStyle w:val="BodyText"/>
        <w:spacing w:before="2"/>
        <w:ind w:left="0" w:firstLine="0"/>
        <w:rPr>
          <w:b/>
        </w:rPr>
      </w:pPr>
    </w:p>
    <w:p w14:paraId="3FBBFBCF" w14:textId="23F74658" w:rsidR="00FE48E7" w:rsidRPr="009374D2" w:rsidRDefault="00FE48E7" w:rsidP="009374D2">
      <w:pPr>
        <w:pStyle w:val="BodyText"/>
        <w:spacing w:before="1"/>
        <w:ind w:left="116" w:firstLine="0"/>
      </w:pPr>
      <w:r>
        <w:t>Face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rPr>
          <w:spacing w:val="-4"/>
        </w:rPr>
        <w:t>link</w:t>
      </w:r>
    </w:p>
    <w:p w14:paraId="29B80B58" w14:textId="77777777" w:rsidR="00FE48E7" w:rsidRPr="009374D2" w:rsidRDefault="00FE48E7" w:rsidP="009374D2">
      <w:pPr>
        <w:pStyle w:val="Heading1"/>
        <w:spacing w:before="240"/>
        <w:rPr>
          <w:b/>
          <w:bCs/>
          <w:sz w:val="24"/>
          <w:szCs w:val="24"/>
        </w:rPr>
      </w:pPr>
      <w:r w:rsidRPr="009374D2">
        <w:rPr>
          <w:b/>
          <w:bCs/>
          <w:spacing w:val="-2"/>
          <w:sz w:val="24"/>
          <w:szCs w:val="24"/>
        </w:rPr>
        <w:t>People</w:t>
      </w:r>
    </w:p>
    <w:p w14:paraId="1497EBF7" w14:textId="77777777" w:rsidR="00FE48E7" w:rsidRDefault="00FE48E7" w:rsidP="00FE48E7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2" w:line="256" w:lineRule="auto"/>
        <w:ind w:right="552"/>
        <w:contextualSpacing w:val="0"/>
      </w:pP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reviewer,</w:t>
      </w:r>
      <w:r>
        <w:rPr>
          <w:spacing w:val="-6"/>
        </w:rPr>
        <w:t xml:space="preserve"> </w:t>
      </w:r>
      <w:r>
        <w:t>qualifications,</w:t>
      </w:r>
      <w:r>
        <w:rPr>
          <w:spacing w:val="-1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(if required),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address, phone, email</w:t>
      </w:r>
    </w:p>
    <w:p w14:paraId="234410AA" w14:textId="77777777" w:rsidR="00FE48E7" w:rsidRDefault="00FE48E7" w:rsidP="00FE48E7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before="2" w:line="256" w:lineRule="auto"/>
        <w:ind w:left="837" w:right="306"/>
        <w:contextualSpacing w:val="0"/>
      </w:pPr>
      <w:r>
        <w:t>The clinical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receptionist,</w:t>
      </w:r>
      <w:r>
        <w:rPr>
          <w:spacing w:val="-6"/>
        </w:rPr>
        <w:t xml:space="preserve"> </w:t>
      </w:r>
      <w:r>
        <w:t>practice manager,</w:t>
      </w:r>
      <w:r>
        <w:rPr>
          <w:spacing w:val="-1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t>nurse,</w:t>
      </w:r>
      <w:r>
        <w:rPr>
          <w:spacing w:val="-1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clinical </w:t>
      </w:r>
      <w:r>
        <w:rPr>
          <w:spacing w:val="-2"/>
        </w:rPr>
        <w:t>director</w:t>
      </w:r>
    </w:p>
    <w:p w14:paraId="06398B70" w14:textId="7DA3CADB" w:rsidR="009374D2" w:rsidRPr="009374D2" w:rsidRDefault="009374D2" w:rsidP="009374D2">
      <w:pPr>
        <w:pStyle w:val="Heading1"/>
        <w:spacing w:before="240"/>
        <w:rPr>
          <w:b/>
          <w:bCs/>
          <w:sz w:val="24"/>
          <w:szCs w:val="24"/>
        </w:rPr>
      </w:pPr>
      <w:r w:rsidRPr="009374D2">
        <w:rPr>
          <w:b/>
          <w:bCs/>
          <w:spacing w:val="-2"/>
          <w:sz w:val="24"/>
          <w:szCs w:val="24"/>
        </w:rPr>
        <w:t>P</w:t>
      </w:r>
      <w:r>
        <w:rPr>
          <w:b/>
          <w:bCs/>
          <w:spacing w:val="-2"/>
          <w:sz w:val="24"/>
          <w:szCs w:val="24"/>
        </w:rPr>
        <w:t>lace</w:t>
      </w:r>
    </w:p>
    <w:p w14:paraId="04DF8195" w14:textId="5EE6CD94" w:rsidR="00FE48E7" w:rsidRDefault="00FE48E7" w:rsidP="00FE48E7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2"/>
        <w:contextualSpacing w:val="0"/>
      </w:pPr>
      <w:r>
        <w:t>Address,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specifics</w:t>
      </w:r>
      <w:r>
        <w:rPr>
          <w:spacing w:val="-5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t>parking,</w:t>
      </w:r>
      <w:r>
        <w:rPr>
          <w:spacing w:val="-4"/>
        </w:rPr>
        <w:t xml:space="preserve"> </w:t>
      </w:r>
      <w:proofErr w:type="gramStart"/>
      <w:r>
        <w:t>clinic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ward</w:t>
      </w:r>
      <w:r>
        <w:rPr>
          <w:spacing w:val="-8"/>
        </w:rPr>
        <w:t xml:space="preserve"> </w:t>
      </w:r>
      <w:r>
        <w:t>number</w:t>
      </w:r>
      <w:r>
        <w:rPr>
          <w:spacing w:val="-6"/>
        </w:rPr>
        <w:t xml:space="preserve"> </w:t>
      </w:r>
      <w:r w:rsidR="003C03ED">
        <w:rPr>
          <w:spacing w:val="-5"/>
        </w:rPr>
        <w:t>etc.</w:t>
      </w:r>
    </w:p>
    <w:p w14:paraId="0D7AE3A2" w14:textId="5158AF54" w:rsidR="00FE48E7" w:rsidRDefault="00FE48E7" w:rsidP="00FE48E7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18" w:line="256" w:lineRule="auto"/>
        <w:ind w:right="552"/>
        <w:contextualSpacing w:val="0"/>
      </w:pPr>
      <w:r>
        <w:t>Suitably located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observer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suitably laid</w:t>
      </w:r>
      <w:r>
        <w:rPr>
          <w:spacing w:val="-3"/>
        </w:rPr>
        <w:t xml:space="preserve"> </w:t>
      </w:r>
      <w:r>
        <w:t>out equipment</w:t>
      </w:r>
      <w:r>
        <w:rPr>
          <w:spacing w:val="-3"/>
        </w:rPr>
        <w:t xml:space="preserve"> </w:t>
      </w:r>
      <w:r>
        <w:t>for video recording</w:t>
      </w:r>
    </w:p>
    <w:p w14:paraId="524B03CE" w14:textId="11169FEC" w:rsidR="00B95CE9" w:rsidRDefault="00B95CE9" w:rsidP="00217CF5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91" w:line="259" w:lineRule="auto"/>
        <w:ind w:right="126"/>
        <w:contextualSpacing w:val="0"/>
      </w:pPr>
      <w:r>
        <w:lastRenderedPageBreak/>
        <w:t>Specified times including initial discussion time, (recommend 15 minutes), observed consultation</w:t>
      </w:r>
      <w:r>
        <w:rPr>
          <w:spacing w:val="-4"/>
        </w:rPr>
        <w:t xml:space="preserve"> </w:t>
      </w:r>
      <w:r>
        <w:t>time (recommend</w:t>
      </w:r>
      <w:r>
        <w:rPr>
          <w:spacing w:val="-4"/>
        </w:rPr>
        <w:t xml:space="preserve"> </w:t>
      </w:r>
      <w:r>
        <w:t>2.5 -</w:t>
      </w:r>
      <w:r>
        <w:rPr>
          <w:spacing w:val="-8"/>
        </w:rPr>
        <w:t xml:space="preserve"> </w:t>
      </w:r>
      <w:r>
        <w:t>3 hours)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discussion (recommend</w:t>
      </w:r>
      <w:r>
        <w:rPr>
          <w:spacing w:val="-4"/>
        </w:rPr>
        <w:t xml:space="preserve"> </w:t>
      </w:r>
      <w:r>
        <w:t>30- 45 minutes)</w:t>
      </w:r>
    </w:p>
    <w:p w14:paraId="754F54BC" w14:textId="77777777" w:rsidR="00870680" w:rsidRPr="002D35B0" w:rsidRDefault="00870680" w:rsidP="00870680">
      <w:pPr>
        <w:pStyle w:val="Heading1"/>
        <w:spacing w:before="240"/>
        <w:rPr>
          <w:b/>
          <w:bCs/>
          <w:sz w:val="24"/>
          <w:szCs w:val="24"/>
        </w:rPr>
      </w:pPr>
      <w:r w:rsidRPr="002D35B0">
        <w:rPr>
          <w:b/>
          <w:bCs/>
          <w:spacing w:val="-2"/>
          <w:sz w:val="24"/>
          <w:szCs w:val="24"/>
        </w:rPr>
        <w:t>Preparation</w:t>
      </w:r>
    </w:p>
    <w:p w14:paraId="7F729EE3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6"/>
          <w:tab w:val="left" w:pos="837"/>
        </w:tabs>
        <w:spacing w:before="1" w:line="256" w:lineRule="auto"/>
        <w:ind w:right="709"/>
        <w:contextualSpacing w:val="0"/>
      </w:pPr>
      <w:r>
        <w:t>Ensure that the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 time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Peer Review session</w:t>
      </w:r>
    </w:p>
    <w:p w14:paraId="6B466E90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before="2" w:line="259" w:lineRule="auto"/>
        <w:ind w:left="837" w:right="123"/>
        <w:contextualSpacing w:val="0"/>
      </w:pPr>
      <w:r>
        <w:t>Ensure clinical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booking</w:t>
      </w:r>
      <w:r>
        <w:rPr>
          <w:spacing w:val="-5"/>
        </w:rPr>
        <w:t xml:space="preserve"> </w:t>
      </w:r>
      <w:r>
        <w:t>appointments,</w:t>
      </w:r>
      <w:r>
        <w:rPr>
          <w:spacing w:val="-5"/>
        </w:rPr>
        <w:t xml:space="preserve"> </w:t>
      </w:r>
      <w:r>
        <w:t>and on</w:t>
      </w:r>
      <w:r>
        <w:rPr>
          <w:spacing w:val="-5"/>
        </w:rPr>
        <w:t xml:space="preserve"> </w:t>
      </w:r>
      <w:r>
        <w:t>arrival that an observer will be present and that they are tasked with getting consents signed or verbal consent recorded in the patient notes</w:t>
      </w:r>
    </w:p>
    <w:p w14:paraId="080C6D26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line="262" w:lineRule="exact"/>
        <w:ind w:left="837"/>
        <w:contextualSpacing w:val="0"/>
      </w:pPr>
      <w:r>
        <w:t>Test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rPr>
          <w:spacing w:val="-2"/>
        </w:rPr>
        <w:t>consultations</w:t>
      </w:r>
    </w:p>
    <w:p w14:paraId="5FC3EE65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before="18"/>
        <w:ind w:left="837"/>
        <w:contextualSpacing w:val="0"/>
      </w:pPr>
      <w:r>
        <w:t>Sign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reception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rPr>
          <w:spacing w:val="-2"/>
        </w:rPr>
        <w:t>starting</w:t>
      </w:r>
    </w:p>
    <w:p w14:paraId="7A9D7D3E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before="19" w:line="256" w:lineRule="auto"/>
        <w:ind w:left="837" w:right="1026"/>
        <w:contextualSpacing w:val="0"/>
      </w:pPr>
      <w:r>
        <w:t>Reflect</w:t>
      </w:r>
      <w:r>
        <w:rPr>
          <w:spacing w:val="-6"/>
        </w:rPr>
        <w:t xml:space="preserve"> </w:t>
      </w:r>
      <w:r>
        <w:t>on scope of</w:t>
      </w:r>
      <w:r>
        <w:rPr>
          <w:spacing w:val="-1"/>
        </w:rPr>
        <w:t xml:space="preserve"> </w:t>
      </w:r>
      <w:r>
        <w:t>practice and</w:t>
      </w:r>
      <w:r>
        <w:rPr>
          <w:spacing w:val="-5"/>
        </w:rPr>
        <w:t xml:space="preserve"> </w:t>
      </w:r>
      <w:r>
        <w:t>learning needs,</w:t>
      </w:r>
      <w:r>
        <w:rPr>
          <w:spacing w:val="-6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during initial discussion time with observer</w:t>
      </w:r>
    </w:p>
    <w:p w14:paraId="0DCF0819" w14:textId="1F7FAE32" w:rsidR="00870680" w:rsidRPr="00217CF5" w:rsidRDefault="00870680" w:rsidP="00217CF5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before="2"/>
        <w:ind w:left="837"/>
        <w:contextualSpacing w:val="0"/>
      </w:pPr>
      <w:r>
        <w:t>Remind</w:t>
      </w:r>
      <w:r>
        <w:rPr>
          <w:spacing w:val="-4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visit.</w:t>
      </w:r>
    </w:p>
    <w:p w14:paraId="5A76651F" w14:textId="77777777" w:rsidR="00870680" w:rsidRPr="002D35B0" w:rsidRDefault="00870680" w:rsidP="00870680">
      <w:pPr>
        <w:pStyle w:val="Heading1"/>
        <w:spacing w:before="240"/>
        <w:ind w:left="117"/>
        <w:rPr>
          <w:b/>
          <w:bCs/>
          <w:sz w:val="24"/>
          <w:szCs w:val="24"/>
        </w:rPr>
      </w:pPr>
      <w:r w:rsidRPr="002D35B0">
        <w:rPr>
          <w:b/>
          <w:bCs/>
          <w:spacing w:val="-2"/>
          <w:sz w:val="24"/>
          <w:szCs w:val="24"/>
        </w:rPr>
        <w:t>Process</w:t>
      </w:r>
    </w:p>
    <w:p w14:paraId="0B123F64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8"/>
        </w:tabs>
        <w:spacing w:line="259" w:lineRule="auto"/>
        <w:ind w:left="837" w:right="757"/>
        <w:contextualSpacing w:val="0"/>
      </w:pPr>
      <w:r>
        <w:t>Initial discussion time with the Reviewer to cover scope of practice, medical background,</w:t>
      </w:r>
      <w:r>
        <w:rPr>
          <w:spacing w:val="-4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at current</w:t>
      </w:r>
      <w:r>
        <w:rPr>
          <w:spacing w:val="-4"/>
        </w:rPr>
        <w:t xml:space="preserve"> </w:t>
      </w:r>
      <w:r>
        <w:t>practice, learning</w:t>
      </w:r>
      <w:r>
        <w:rPr>
          <w:spacing w:val="-3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specific requests</w:t>
      </w:r>
      <w:r>
        <w:rPr>
          <w:spacing w:val="-10"/>
        </w:rPr>
        <w:t xml:space="preserve"> </w:t>
      </w:r>
      <w:r>
        <w:t>for focused feedback</w:t>
      </w:r>
    </w:p>
    <w:p w14:paraId="56168CBC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9"/>
        </w:tabs>
        <w:spacing w:line="256" w:lineRule="auto"/>
        <w:ind w:left="838" w:right="682"/>
        <w:contextualSpacing w:val="0"/>
      </w:pPr>
      <w:r>
        <w:t>Consent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preferably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reception</w:t>
      </w:r>
      <w:r>
        <w:rPr>
          <w:spacing w:val="-4"/>
        </w:rPr>
        <w:t xml:space="preserve"> </w:t>
      </w:r>
      <w:r>
        <w:t>and verbally</w:t>
      </w:r>
      <w:r>
        <w:rPr>
          <w:spacing w:val="-1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entering consultation room</w:t>
      </w:r>
    </w:p>
    <w:p w14:paraId="3A21E4FC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9"/>
        </w:tabs>
        <w:spacing w:line="267" w:lineRule="exact"/>
        <w:ind w:left="838" w:hanging="362"/>
        <w:contextualSpacing w:val="0"/>
      </w:pPr>
      <w:r>
        <w:t>Observer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consultations</w:t>
      </w:r>
    </w:p>
    <w:p w14:paraId="415A6579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9"/>
        </w:tabs>
        <w:spacing w:before="16"/>
        <w:ind w:left="838" w:hanging="362"/>
        <w:contextualSpacing w:val="0"/>
      </w:pPr>
      <w:r>
        <w:t>Observer</w:t>
      </w:r>
      <w:r>
        <w:rPr>
          <w:spacing w:val="-7"/>
        </w:rPr>
        <w:t xml:space="preserve"> </w:t>
      </w:r>
      <w:r>
        <w:t>leaves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stage if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given,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limited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withdrawn</w:t>
      </w:r>
    </w:p>
    <w:p w14:paraId="43F3A933" w14:textId="7BE141B7" w:rsidR="00870680" w:rsidRDefault="00870680" w:rsidP="00870680">
      <w:pPr>
        <w:pStyle w:val="ListParagraph"/>
        <w:numPr>
          <w:ilvl w:val="0"/>
          <w:numId w:val="33"/>
        </w:numPr>
        <w:tabs>
          <w:tab w:val="left" w:pos="837"/>
          <w:tab w:val="left" w:pos="839"/>
        </w:tabs>
        <w:spacing w:before="19" w:line="259" w:lineRule="auto"/>
        <w:ind w:left="838" w:right="939"/>
        <w:contextualSpacing w:val="0"/>
      </w:pPr>
      <w:r>
        <w:t>If there is a shortage of patients, Random Case Analysis discussions can be substituted</w:t>
      </w:r>
      <w:r>
        <w:rPr>
          <w:spacing w:val="40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of techniques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use of equipment in</w:t>
      </w:r>
      <w:r>
        <w:rPr>
          <w:spacing w:val="-4"/>
        </w:rPr>
        <w:t xml:space="preserve"> </w:t>
      </w:r>
      <w:r>
        <w:t xml:space="preserve">procedural specialties </w:t>
      </w:r>
      <w:r w:rsidR="0092649A">
        <w:t>e.g.,</w:t>
      </w:r>
      <w:r>
        <w:t xml:space="preserve"> anaesthetics, emergency, obstetrics, surgery)</w:t>
      </w:r>
    </w:p>
    <w:p w14:paraId="75AEE5FC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line="256" w:lineRule="auto"/>
        <w:ind w:left="838" w:right="516"/>
        <w:contextualSpacing w:val="0"/>
      </w:pPr>
      <w:r>
        <w:t>Observer</w:t>
      </w:r>
      <w:r>
        <w:rPr>
          <w:spacing w:val="-3"/>
        </w:rPr>
        <w:t xml:space="preserve"> </w:t>
      </w:r>
      <w:r>
        <w:t>summarises</w:t>
      </w:r>
      <w:r>
        <w:rPr>
          <w:spacing w:val="-6"/>
        </w:rPr>
        <w:t xml:space="preserve"> </w:t>
      </w:r>
      <w:r>
        <w:t>observations</w:t>
      </w:r>
      <w:r>
        <w:rPr>
          <w:spacing w:val="-6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 xml:space="preserve">Observation </w:t>
      </w:r>
      <w:r>
        <w:rPr>
          <w:spacing w:val="-4"/>
        </w:rPr>
        <w:t>Form</w:t>
      </w:r>
    </w:p>
    <w:p w14:paraId="51B9FA4B" w14:textId="7374AB2B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line="259" w:lineRule="auto"/>
        <w:ind w:left="838" w:right="361"/>
        <w:contextualSpacing w:val="0"/>
      </w:pPr>
      <w:r>
        <w:t>Immediately</w:t>
      </w:r>
      <w:r>
        <w:rPr>
          <w:spacing w:val="-2"/>
        </w:rPr>
        <w:t xml:space="preserve"> </w:t>
      </w:r>
      <w:r>
        <w:t>after the observed consultations, the</w:t>
      </w:r>
      <w:r>
        <w:rPr>
          <w:spacing w:val="-5"/>
        </w:rPr>
        <w:t xml:space="preserve"> </w:t>
      </w:r>
      <w:r>
        <w:t>Candidate and the Peer Reviewer have</w:t>
      </w:r>
      <w:r>
        <w:rPr>
          <w:spacing w:val="-1"/>
        </w:rPr>
        <w:t xml:space="preserve"> </w:t>
      </w:r>
      <w:r>
        <w:t>uninterrupted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Reviewer’s observations. The Candidate’s learning </w:t>
      </w:r>
      <w:r w:rsidR="0092649A">
        <w:t>needs,</w:t>
      </w:r>
      <w:r>
        <w:t xml:space="preserve"> and any other relevant issues will be </w:t>
      </w:r>
      <w:r>
        <w:rPr>
          <w:spacing w:val="-2"/>
        </w:rPr>
        <w:t>discussed.</w:t>
      </w:r>
    </w:p>
    <w:p w14:paraId="66C3F1ED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line="252" w:lineRule="auto"/>
        <w:ind w:left="838" w:right="343"/>
        <w:contextualSpacing w:val="0"/>
      </w:pPr>
      <w:r>
        <w:t>A summary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and recommended</w:t>
      </w:r>
      <w:r>
        <w:rPr>
          <w:spacing w:val="-3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 the appropriate Peer Review Observation Form and signed by both parties.</w:t>
      </w:r>
    </w:p>
    <w:p w14:paraId="0624F368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before="6" w:line="256" w:lineRule="auto"/>
        <w:ind w:left="838" w:right="135"/>
        <w:contextualSpacing w:val="0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candidate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and submission to</w:t>
      </w:r>
      <w:r>
        <w:rPr>
          <w:spacing w:val="-3"/>
        </w:rPr>
        <w:t xml:space="preserve"> </w:t>
      </w:r>
      <w:r>
        <w:t>ACRRM</w:t>
      </w:r>
      <w:r>
        <w:rPr>
          <w:spacing w:val="-7"/>
        </w:rPr>
        <w:t xml:space="preserve"> </w:t>
      </w:r>
      <w:r>
        <w:t>when the review is via video, not face to face.</w:t>
      </w:r>
    </w:p>
    <w:p w14:paraId="1068F0F6" w14:textId="431F5FC1" w:rsidR="00870680" w:rsidRPr="00217CF5" w:rsidRDefault="00870680" w:rsidP="00217CF5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before="2"/>
        <w:ind w:left="838"/>
        <w:contextualSpacing w:val="0"/>
      </w:pP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used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candidate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FE1E34">
        <w:t>CPD</w:t>
      </w:r>
      <w:r>
        <w:rPr>
          <w:spacing w:val="-4"/>
        </w:rPr>
        <w:t xml:space="preserve"> </w:t>
      </w:r>
      <w:r>
        <w:rPr>
          <w:spacing w:val="-2"/>
        </w:rPr>
        <w:t>recording.</w:t>
      </w:r>
    </w:p>
    <w:p w14:paraId="24F0B934" w14:textId="77777777" w:rsidR="00870680" w:rsidRPr="002D35B0" w:rsidRDefault="00870680" w:rsidP="00870680">
      <w:pPr>
        <w:pStyle w:val="Heading1"/>
        <w:spacing w:before="240"/>
        <w:ind w:left="118"/>
        <w:rPr>
          <w:b/>
          <w:bCs/>
          <w:sz w:val="24"/>
          <w:szCs w:val="24"/>
        </w:rPr>
      </w:pPr>
      <w:r w:rsidRPr="002D35B0">
        <w:rPr>
          <w:b/>
          <w:bCs/>
          <w:spacing w:val="-2"/>
          <w:sz w:val="24"/>
          <w:szCs w:val="24"/>
        </w:rPr>
        <w:t>Paperwork</w:t>
      </w:r>
    </w:p>
    <w:p w14:paraId="41FDBD55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before="1"/>
        <w:ind w:left="838"/>
        <w:contextualSpacing w:val="0"/>
      </w:pPr>
      <w:r>
        <w:t>Learning</w:t>
      </w:r>
      <w:r>
        <w:rPr>
          <w:spacing w:val="-3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3E553D9F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8"/>
          <w:tab w:val="left" w:pos="839"/>
        </w:tabs>
        <w:spacing w:before="19"/>
        <w:ind w:left="838"/>
        <w:contextualSpacing w:val="0"/>
      </w:pPr>
      <w:r>
        <w:t>Consent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6729CB22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9"/>
          <w:tab w:val="left" w:pos="840"/>
        </w:tabs>
        <w:spacing w:before="18"/>
        <w:ind w:left="839"/>
        <w:contextualSpacing w:val="0"/>
      </w:pPr>
      <w:r>
        <w:t>Planning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4962D767" w14:textId="77777777" w:rsidR="00870680" w:rsidRDefault="00870680" w:rsidP="00870680">
      <w:pPr>
        <w:pStyle w:val="ListParagraph"/>
        <w:numPr>
          <w:ilvl w:val="0"/>
          <w:numId w:val="33"/>
        </w:numPr>
        <w:tabs>
          <w:tab w:val="left" w:pos="839"/>
          <w:tab w:val="left" w:pos="840"/>
        </w:tabs>
        <w:spacing w:before="19" w:line="256" w:lineRule="auto"/>
        <w:ind w:left="839" w:right="639"/>
        <w:contextualSpacing w:val="0"/>
      </w:pP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– Observation Form</w:t>
      </w:r>
      <w:r>
        <w:rPr>
          <w:spacing w:val="-4"/>
        </w:rPr>
        <w:t xml:space="preserve"> </w:t>
      </w:r>
      <w:r>
        <w:t>(templates</w:t>
      </w:r>
      <w:r>
        <w:rPr>
          <w:spacing w:val="-2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area of </w:t>
      </w:r>
      <w:r>
        <w:rPr>
          <w:spacing w:val="-2"/>
        </w:rPr>
        <w:t>practice)</w:t>
      </w:r>
    </w:p>
    <w:p w14:paraId="01B7641C" w14:textId="77777777" w:rsidR="00870680" w:rsidRDefault="00870680" w:rsidP="00B95CE9">
      <w:pPr>
        <w:pStyle w:val="ListParagraph"/>
        <w:tabs>
          <w:tab w:val="left" w:pos="836"/>
          <w:tab w:val="left" w:pos="837"/>
        </w:tabs>
        <w:spacing w:before="18" w:line="256" w:lineRule="auto"/>
        <w:ind w:left="836" w:right="552"/>
        <w:contextualSpacing w:val="0"/>
      </w:pPr>
    </w:p>
    <w:p w14:paraId="73BEB084" w14:textId="77777777" w:rsidR="00FE48E7" w:rsidRDefault="00FE48E7" w:rsidP="004E2216">
      <w:pPr>
        <w:tabs>
          <w:tab w:val="left" w:pos="837"/>
        </w:tabs>
        <w:spacing w:before="1" w:line="254" w:lineRule="auto"/>
        <w:ind w:right="988"/>
      </w:pPr>
    </w:p>
    <w:p w14:paraId="54C719B0" w14:textId="63A07826" w:rsidR="003F6D33" w:rsidRDefault="003F6D33" w:rsidP="006B18F8">
      <w:pPr>
        <w:rPr>
          <w:b/>
          <w:bCs/>
        </w:rPr>
      </w:pPr>
    </w:p>
    <w:p w14:paraId="3BC58A83" w14:textId="77777777" w:rsidR="00972200" w:rsidRPr="00972200" w:rsidRDefault="00972200" w:rsidP="00972200">
      <w:pPr>
        <w:pStyle w:val="Heading1"/>
        <w:spacing w:before="94"/>
        <w:rPr>
          <w:b/>
          <w:bCs/>
          <w:sz w:val="24"/>
          <w:szCs w:val="24"/>
        </w:rPr>
      </w:pPr>
      <w:r w:rsidRPr="00972200">
        <w:rPr>
          <w:b/>
          <w:bCs/>
          <w:sz w:val="24"/>
          <w:szCs w:val="24"/>
        </w:rPr>
        <w:lastRenderedPageBreak/>
        <w:t>Case Based</w:t>
      </w:r>
      <w:r w:rsidRPr="00972200">
        <w:rPr>
          <w:b/>
          <w:bCs/>
          <w:spacing w:val="-1"/>
          <w:sz w:val="24"/>
          <w:szCs w:val="24"/>
        </w:rPr>
        <w:t xml:space="preserve"> </w:t>
      </w:r>
      <w:r w:rsidRPr="00972200">
        <w:rPr>
          <w:b/>
          <w:bCs/>
          <w:spacing w:val="-2"/>
          <w:sz w:val="24"/>
          <w:szCs w:val="24"/>
        </w:rPr>
        <w:t>Discussion</w:t>
      </w:r>
    </w:p>
    <w:p w14:paraId="245F915E" w14:textId="77777777" w:rsidR="00972200" w:rsidRDefault="00972200" w:rsidP="00972200">
      <w:pPr>
        <w:pStyle w:val="ListParagraph"/>
        <w:numPr>
          <w:ilvl w:val="0"/>
          <w:numId w:val="34"/>
        </w:numPr>
        <w:tabs>
          <w:tab w:val="left" w:pos="477"/>
        </w:tabs>
        <w:spacing w:before="1"/>
        <w:ind w:hanging="361"/>
        <w:contextualSpacing w:val="0"/>
      </w:pPr>
      <w:r>
        <w:t>Small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format,</w:t>
      </w:r>
      <w:r>
        <w:rPr>
          <w:spacing w:val="-6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via video</w:t>
      </w:r>
      <w:r>
        <w:rPr>
          <w:spacing w:val="-1"/>
        </w:rPr>
        <w:t xml:space="preserve"> </w:t>
      </w:r>
      <w:r>
        <w:t>link, social</w:t>
      </w:r>
      <w:r>
        <w:rPr>
          <w:spacing w:val="-3"/>
        </w:rPr>
        <w:t xml:space="preserve"> </w:t>
      </w:r>
      <w:proofErr w:type="gramStart"/>
      <w:r>
        <w:t>media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phone</w:t>
      </w:r>
    </w:p>
    <w:p w14:paraId="01588B75" w14:textId="77777777" w:rsidR="00972200" w:rsidRDefault="00972200" w:rsidP="00972200">
      <w:pPr>
        <w:pStyle w:val="ListParagraph"/>
        <w:numPr>
          <w:ilvl w:val="0"/>
          <w:numId w:val="34"/>
        </w:numPr>
        <w:tabs>
          <w:tab w:val="left" w:pos="477"/>
        </w:tabs>
        <w:spacing w:before="16"/>
        <w:ind w:hanging="361"/>
        <w:contextualSpacing w:val="0"/>
      </w:pPr>
      <w:r>
        <w:t>Visual</w:t>
      </w:r>
      <w:r>
        <w:rPr>
          <w:spacing w:val="-10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possible.</w:t>
      </w:r>
    </w:p>
    <w:p w14:paraId="3CEAC5D8" w14:textId="77777777" w:rsidR="00972200" w:rsidRDefault="00972200" w:rsidP="00972200">
      <w:pPr>
        <w:pStyle w:val="ListParagraph"/>
        <w:numPr>
          <w:ilvl w:val="0"/>
          <w:numId w:val="34"/>
        </w:numPr>
        <w:tabs>
          <w:tab w:val="left" w:pos="477"/>
        </w:tabs>
        <w:spacing w:before="21"/>
        <w:ind w:hanging="361"/>
        <w:contextualSpacing w:val="0"/>
      </w:pPr>
      <w:r>
        <w:t>Minimum</w:t>
      </w:r>
      <w:r>
        <w:rPr>
          <w:spacing w:val="-8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participant</w:t>
      </w:r>
      <w:r>
        <w:rPr>
          <w:spacing w:val="-9"/>
        </w:rPr>
        <w:t xml:space="preserve"> </w:t>
      </w:r>
      <w:r>
        <w:rPr>
          <w:spacing w:val="-4"/>
        </w:rPr>
        <w:t>peers</w:t>
      </w:r>
    </w:p>
    <w:p w14:paraId="15B4CE1B" w14:textId="77777777" w:rsidR="00972200" w:rsidRDefault="00972200" w:rsidP="00972200">
      <w:pPr>
        <w:pStyle w:val="ListParagraph"/>
        <w:numPr>
          <w:ilvl w:val="0"/>
          <w:numId w:val="34"/>
        </w:numPr>
        <w:tabs>
          <w:tab w:val="left" w:pos="477"/>
        </w:tabs>
        <w:spacing w:before="20"/>
        <w:ind w:hanging="361"/>
        <w:contextualSpacing w:val="0"/>
      </w:pPr>
      <w:r>
        <w:t>Patient</w:t>
      </w:r>
      <w:r>
        <w:rPr>
          <w:spacing w:val="-11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maintained,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Chatham</w:t>
      </w:r>
      <w:r>
        <w:rPr>
          <w:spacing w:val="-11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rPr>
          <w:spacing w:val="-2"/>
        </w:rPr>
        <w:t>apply</w:t>
      </w:r>
    </w:p>
    <w:p w14:paraId="5453B08F" w14:textId="77777777" w:rsidR="00972200" w:rsidRDefault="00972200" w:rsidP="00972200">
      <w:pPr>
        <w:pStyle w:val="ListParagraph"/>
        <w:numPr>
          <w:ilvl w:val="0"/>
          <w:numId w:val="34"/>
        </w:numPr>
        <w:tabs>
          <w:tab w:val="left" w:pos="477"/>
        </w:tabs>
        <w:spacing w:before="21"/>
        <w:ind w:hanging="361"/>
        <w:contextualSpacing w:val="0"/>
      </w:pPr>
      <w:r>
        <w:t>Cases</w:t>
      </w:r>
      <w:r>
        <w:rPr>
          <w:spacing w:val="-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complexity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safety</w:t>
      </w:r>
    </w:p>
    <w:p w14:paraId="29A9341E" w14:textId="77777777" w:rsidR="00972200" w:rsidRDefault="00972200" w:rsidP="00972200">
      <w:pPr>
        <w:pStyle w:val="ListParagraph"/>
        <w:numPr>
          <w:ilvl w:val="1"/>
          <w:numId w:val="34"/>
        </w:numPr>
        <w:tabs>
          <w:tab w:val="left" w:pos="909"/>
        </w:tabs>
        <w:spacing w:before="20" w:line="259" w:lineRule="auto"/>
        <w:ind w:right="334"/>
        <w:contextualSpacing w:val="0"/>
      </w:pPr>
      <w:r>
        <w:t>Medium</w:t>
      </w:r>
      <w:r>
        <w:rPr>
          <w:spacing w:val="-3"/>
        </w:rPr>
        <w:t xml:space="preserve"> </w:t>
      </w:r>
      <w:r>
        <w:t>Complexity: 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problems, requires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history and multisystem examination, the diagnosis is not straight forward or there are management challenges</w:t>
      </w:r>
    </w:p>
    <w:p w14:paraId="5B413864" w14:textId="77777777" w:rsidR="00972200" w:rsidRDefault="00972200" w:rsidP="00972200">
      <w:pPr>
        <w:pStyle w:val="ListParagraph"/>
        <w:numPr>
          <w:ilvl w:val="1"/>
          <w:numId w:val="34"/>
        </w:numPr>
        <w:tabs>
          <w:tab w:val="left" w:pos="909"/>
        </w:tabs>
        <w:spacing w:before="1" w:line="259" w:lineRule="auto"/>
        <w:ind w:right="676"/>
        <w:contextualSpacing w:val="0"/>
      </w:pPr>
      <w:r>
        <w:t>High Complexity:</w:t>
      </w:r>
      <w:r>
        <w:rPr>
          <w:spacing w:val="-1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uncertain</w:t>
      </w:r>
      <w:r>
        <w:rPr>
          <w:spacing w:val="-5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 wide</w:t>
      </w:r>
      <w:r>
        <w:rPr>
          <w:spacing w:val="-5"/>
        </w:rPr>
        <w:t xml:space="preserve"> </w:t>
      </w:r>
      <w:r>
        <w:t>differential, clinical reasoning challenges re most appropriate investigations, management</w:t>
      </w:r>
    </w:p>
    <w:p w14:paraId="701D37D5" w14:textId="77777777" w:rsidR="00972200" w:rsidRDefault="00972200" w:rsidP="00972200">
      <w:pPr>
        <w:pStyle w:val="ListParagraph"/>
        <w:numPr>
          <w:ilvl w:val="1"/>
          <w:numId w:val="34"/>
        </w:numPr>
        <w:tabs>
          <w:tab w:val="left" w:pos="909"/>
        </w:tabs>
        <w:spacing w:line="249" w:lineRule="exact"/>
        <w:ind w:hanging="433"/>
        <w:contextualSpacing w:val="0"/>
      </w:pPr>
      <w:r>
        <w:t>Safety: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 xml:space="preserve">case </w:t>
      </w:r>
      <w:r>
        <w:rPr>
          <w:spacing w:val="-2"/>
        </w:rPr>
        <w:t>reviews</w:t>
      </w:r>
    </w:p>
    <w:p w14:paraId="2BF3C89D" w14:textId="77777777" w:rsidR="00972200" w:rsidRDefault="00972200" w:rsidP="00972200">
      <w:pPr>
        <w:pStyle w:val="BodyText"/>
        <w:ind w:left="0" w:firstLine="0"/>
        <w:rPr>
          <w:sz w:val="24"/>
        </w:rPr>
      </w:pPr>
    </w:p>
    <w:p w14:paraId="4263E79B" w14:textId="77777777" w:rsidR="00972200" w:rsidRPr="00972200" w:rsidRDefault="00972200" w:rsidP="00972200">
      <w:pPr>
        <w:pStyle w:val="Heading1"/>
        <w:spacing w:before="158"/>
        <w:rPr>
          <w:b/>
          <w:bCs/>
          <w:sz w:val="24"/>
          <w:szCs w:val="24"/>
        </w:rPr>
      </w:pPr>
      <w:r w:rsidRPr="00972200">
        <w:rPr>
          <w:b/>
          <w:bCs/>
          <w:spacing w:val="-2"/>
          <w:sz w:val="24"/>
          <w:szCs w:val="24"/>
        </w:rPr>
        <w:t>People</w:t>
      </w:r>
    </w:p>
    <w:p w14:paraId="0DB90479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1"/>
        <w:ind w:left="836"/>
        <w:contextualSpacing w:val="0"/>
      </w:pPr>
      <w:r>
        <w:t>Minimum</w:t>
      </w:r>
      <w:r>
        <w:rPr>
          <w:spacing w:val="-5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participants</w:t>
      </w:r>
    </w:p>
    <w:p w14:paraId="0DED3D4C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18"/>
        <w:ind w:left="836"/>
        <w:contextualSpacing w:val="0"/>
      </w:pPr>
      <w:r>
        <w:t>Nominate</w:t>
      </w:r>
      <w:r>
        <w:rPr>
          <w:spacing w:val="-5"/>
        </w:rPr>
        <w:t xml:space="preserve"> </w:t>
      </w:r>
      <w:r>
        <w:t>a peer</w:t>
      </w:r>
      <w:r>
        <w:rPr>
          <w:spacing w:val="-8"/>
        </w:rPr>
        <w:t xml:space="preserve"> </w:t>
      </w:r>
      <w:r>
        <w:rPr>
          <w:spacing w:val="-2"/>
        </w:rPr>
        <w:t>facilitator</w:t>
      </w:r>
    </w:p>
    <w:p w14:paraId="61554DF2" w14:textId="0A040B11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19"/>
        <w:ind w:left="836"/>
        <w:contextualSpacing w:val="0"/>
      </w:pPr>
      <w:r>
        <w:t>A</w:t>
      </w:r>
      <w:r>
        <w:rPr>
          <w:spacing w:val="-4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optional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nonclinical,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facilitator</w:t>
      </w:r>
    </w:p>
    <w:p w14:paraId="209C25BE" w14:textId="77777777" w:rsidR="00972200" w:rsidRDefault="00972200" w:rsidP="00972200">
      <w:pPr>
        <w:pStyle w:val="BodyText"/>
        <w:ind w:left="0" w:firstLine="0"/>
        <w:rPr>
          <w:sz w:val="26"/>
        </w:rPr>
      </w:pPr>
    </w:p>
    <w:p w14:paraId="2160A1EC" w14:textId="77777777" w:rsidR="00972200" w:rsidRPr="00972200" w:rsidRDefault="00972200" w:rsidP="00972200">
      <w:pPr>
        <w:pStyle w:val="Heading1"/>
        <w:spacing w:before="152"/>
        <w:rPr>
          <w:b/>
          <w:bCs/>
          <w:sz w:val="24"/>
          <w:szCs w:val="24"/>
        </w:rPr>
      </w:pPr>
      <w:r w:rsidRPr="00972200">
        <w:rPr>
          <w:b/>
          <w:bCs/>
          <w:spacing w:val="-4"/>
          <w:sz w:val="24"/>
          <w:szCs w:val="24"/>
        </w:rPr>
        <w:t>Place</w:t>
      </w:r>
    </w:p>
    <w:p w14:paraId="1330A18B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1"/>
        <w:ind w:hanging="362"/>
        <w:contextualSpacing w:val="0"/>
      </w:pPr>
      <w:r>
        <w:t>Face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maintained</w:t>
      </w:r>
    </w:p>
    <w:p w14:paraId="4BB21DEC" w14:textId="7B16C14E" w:rsidR="00972200" w:rsidRDefault="0092649A" w:rsidP="00972200">
      <w:pPr>
        <w:pStyle w:val="BodyText"/>
        <w:spacing w:before="19"/>
        <w:ind w:firstLine="0"/>
      </w:pPr>
      <w:r>
        <w:t>e.g.,</w:t>
      </w:r>
      <w:r w:rsidR="00972200">
        <w:rPr>
          <w:spacing w:val="-4"/>
        </w:rPr>
        <w:t xml:space="preserve"> </w:t>
      </w:r>
      <w:r w:rsidR="00972200">
        <w:t>clinic</w:t>
      </w:r>
      <w:r w:rsidR="00972200">
        <w:rPr>
          <w:spacing w:val="-7"/>
        </w:rPr>
        <w:t xml:space="preserve"> </w:t>
      </w:r>
      <w:r w:rsidR="00972200">
        <w:t>or</w:t>
      </w:r>
      <w:r w:rsidR="00972200">
        <w:rPr>
          <w:spacing w:val="-4"/>
        </w:rPr>
        <w:t xml:space="preserve"> </w:t>
      </w:r>
      <w:r w:rsidR="00972200">
        <w:t xml:space="preserve">conference </w:t>
      </w:r>
      <w:r w:rsidR="00972200">
        <w:rPr>
          <w:spacing w:val="-4"/>
        </w:rPr>
        <w:t>room</w:t>
      </w:r>
    </w:p>
    <w:p w14:paraId="0B32CB11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20"/>
        <w:ind w:hanging="362"/>
        <w:contextualSpacing w:val="0"/>
      </w:pPr>
      <w:r>
        <w:t>Video</w:t>
      </w:r>
      <w:r>
        <w:rPr>
          <w:spacing w:val="-1"/>
        </w:rPr>
        <w:t xml:space="preserve"> </w:t>
      </w:r>
      <w:r>
        <w:rPr>
          <w:spacing w:val="-4"/>
        </w:rPr>
        <w:t>link</w:t>
      </w:r>
    </w:p>
    <w:p w14:paraId="36A506F8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18"/>
        <w:ind w:hanging="362"/>
        <w:contextualSpacing w:val="0"/>
      </w:pPr>
      <w:r>
        <w:t>ACRRM</w:t>
      </w:r>
      <w:r>
        <w:rPr>
          <w:spacing w:val="-10"/>
        </w:rPr>
        <w:t xml:space="preserve"> </w:t>
      </w:r>
      <w:r>
        <w:t>Communities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Practice</w:t>
      </w:r>
    </w:p>
    <w:p w14:paraId="74092FFB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19"/>
        <w:ind w:hanging="362"/>
        <w:contextualSpacing w:val="0"/>
      </w:pPr>
      <w:r>
        <w:t>Closed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4"/>
        </w:rPr>
        <w:t>group</w:t>
      </w:r>
    </w:p>
    <w:p w14:paraId="1F82B2DC" w14:textId="72490150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8" w:line="259" w:lineRule="auto"/>
        <w:ind w:right="171"/>
        <w:contextualSpacing w:val="0"/>
      </w:pPr>
      <w:r>
        <w:t>Teleconference</w:t>
      </w:r>
      <w:r>
        <w:rPr>
          <w:spacing w:val="-4"/>
        </w:rPr>
        <w:t xml:space="preserve"> </w:t>
      </w:r>
      <w:r>
        <w:t>– N.B.</w:t>
      </w:r>
      <w:r>
        <w:rPr>
          <w:spacing w:val="-5"/>
        </w:rPr>
        <w:t xml:space="preserve"> </w:t>
      </w:r>
      <w:r>
        <w:t>Phone is</w:t>
      </w:r>
      <w:r>
        <w:rPr>
          <w:spacing w:val="-1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because it</w:t>
      </w:r>
      <w:r>
        <w:rPr>
          <w:spacing w:val="-5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 xml:space="preserve">of data during the discussion </w:t>
      </w:r>
      <w:r w:rsidR="0092649A">
        <w:t>e.g.,</w:t>
      </w:r>
      <w:r>
        <w:t xml:space="preserve"> ECGs, radiology images </w:t>
      </w:r>
      <w:r w:rsidR="0092649A">
        <w:t>etc.</w:t>
      </w:r>
      <w:r>
        <w:t>, but the reports can be sent prior to the meeting so this may be practical in remote areas where internet is unreliable.</w:t>
      </w:r>
      <w:r>
        <w:rPr>
          <w:spacing w:val="40"/>
        </w:rPr>
        <w:t xml:space="preserve"> </w:t>
      </w:r>
      <w:r>
        <w:t>If using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option, consider</w:t>
      </w:r>
      <w:r>
        <w:rPr>
          <w:spacing w:val="-3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bios</w:t>
      </w:r>
      <w:r>
        <w:rPr>
          <w:spacing w:val="-6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meeting to help strengthen peer connections</w:t>
      </w:r>
      <w:r>
        <w:rPr>
          <w:spacing w:val="-2"/>
        </w:rPr>
        <w:t xml:space="preserve"> </w:t>
      </w:r>
      <w:r>
        <w:t>and facilitate open,</w:t>
      </w:r>
      <w:r>
        <w:rPr>
          <w:spacing w:val="-1"/>
        </w:rPr>
        <w:t xml:space="preserve"> </w:t>
      </w:r>
      <w:r>
        <w:t>honest</w:t>
      </w:r>
      <w:r>
        <w:rPr>
          <w:spacing w:val="-1"/>
        </w:rPr>
        <w:t xml:space="preserve"> </w:t>
      </w:r>
      <w:r>
        <w:t>discussion and feedback</w:t>
      </w:r>
    </w:p>
    <w:p w14:paraId="7414735E" w14:textId="73B61161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line="268" w:lineRule="exact"/>
        <w:contextualSpacing w:val="0"/>
      </w:pPr>
      <w:r>
        <w:t>Agreed,</w:t>
      </w:r>
      <w:r>
        <w:rPr>
          <w:spacing w:val="-7"/>
        </w:rPr>
        <w:t xml:space="preserve"> </w:t>
      </w:r>
      <w:r>
        <w:t>specified,</w:t>
      </w:r>
      <w:r>
        <w:rPr>
          <w:spacing w:val="-7"/>
        </w:rPr>
        <w:t xml:space="preserve"> </w:t>
      </w:r>
      <w:r>
        <w:t>sanctioned</w:t>
      </w:r>
      <w:r>
        <w:rPr>
          <w:spacing w:val="-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meeting/s,</w:t>
      </w:r>
      <w:r>
        <w:rPr>
          <w:spacing w:val="-2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1-2</w:t>
      </w:r>
      <w:r>
        <w:rPr>
          <w:spacing w:val="-5"/>
        </w:rPr>
        <w:t xml:space="preserve"> </w:t>
      </w:r>
      <w:r w:rsidR="0092649A">
        <w:t>hrs.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4F9AC7FF" w14:textId="77777777" w:rsidR="00972200" w:rsidRDefault="00972200" w:rsidP="00972200">
      <w:pPr>
        <w:pStyle w:val="BodyText"/>
        <w:ind w:left="0" w:firstLine="0"/>
        <w:rPr>
          <w:sz w:val="26"/>
        </w:rPr>
      </w:pPr>
    </w:p>
    <w:p w14:paraId="7FF75C5F" w14:textId="77777777" w:rsidR="00972200" w:rsidRPr="00972200" w:rsidRDefault="00972200" w:rsidP="00972200">
      <w:pPr>
        <w:pStyle w:val="Heading1"/>
        <w:spacing w:before="153"/>
        <w:rPr>
          <w:b/>
          <w:bCs/>
          <w:sz w:val="24"/>
          <w:szCs w:val="24"/>
        </w:rPr>
      </w:pPr>
      <w:r w:rsidRPr="00972200">
        <w:rPr>
          <w:b/>
          <w:bCs/>
          <w:spacing w:val="-2"/>
          <w:sz w:val="24"/>
          <w:szCs w:val="24"/>
        </w:rPr>
        <w:t>Preparation</w:t>
      </w:r>
    </w:p>
    <w:p w14:paraId="4F9FA771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1"/>
        <w:ind w:left="836"/>
        <w:contextualSpacing w:val="0"/>
      </w:pPr>
      <w:r>
        <w:t>Undertake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rPr>
          <w:spacing w:val="-2"/>
        </w:rPr>
        <w:t>Assessment</w:t>
      </w:r>
    </w:p>
    <w:p w14:paraId="3AE76880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18"/>
        <w:ind w:hanging="362"/>
        <w:contextualSpacing w:val="0"/>
      </w:pPr>
      <w:r>
        <w:t>Select</w:t>
      </w:r>
      <w:r>
        <w:rPr>
          <w:spacing w:val="-4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6 cases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complexity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participant</w:t>
      </w:r>
    </w:p>
    <w:p w14:paraId="5AA0D728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spacing w:before="19"/>
        <w:ind w:hanging="362"/>
        <w:contextualSpacing w:val="0"/>
      </w:pPr>
      <w:r>
        <w:t>Outline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4"/>
        </w:rPr>
        <w:t>case</w:t>
      </w:r>
    </w:p>
    <w:p w14:paraId="676AFF82" w14:textId="77777777" w:rsidR="00972200" w:rsidRDefault="00972200" w:rsidP="00972200">
      <w:pPr>
        <w:pStyle w:val="BodyText"/>
        <w:ind w:left="0" w:firstLine="0"/>
        <w:rPr>
          <w:sz w:val="26"/>
        </w:rPr>
      </w:pPr>
    </w:p>
    <w:p w14:paraId="0ED9003C" w14:textId="77777777" w:rsidR="00972200" w:rsidRPr="00972200" w:rsidRDefault="00972200" w:rsidP="00972200">
      <w:pPr>
        <w:pStyle w:val="Heading1"/>
        <w:spacing w:before="152"/>
        <w:ind w:left="117"/>
        <w:rPr>
          <w:b/>
          <w:bCs/>
          <w:sz w:val="24"/>
          <w:szCs w:val="24"/>
        </w:rPr>
      </w:pPr>
      <w:r w:rsidRPr="00972200">
        <w:rPr>
          <w:b/>
          <w:bCs/>
          <w:spacing w:val="-2"/>
          <w:sz w:val="24"/>
          <w:szCs w:val="24"/>
        </w:rPr>
        <w:t>Process</w:t>
      </w:r>
    </w:p>
    <w:p w14:paraId="35EAC7C1" w14:textId="6682A138" w:rsidR="00972200" w:rsidRDefault="00972200" w:rsidP="00972200">
      <w:pPr>
        <w:pStyle w:val="ListParagraph"/>
        <w:numPr>
          <w:ilvl w:val="2"/>
          <w:numId w:val="34"/>
        </w:numPr>
        <w:tabs>
          <w:tab w:val="left" w:pos="836"/>
          <w:tab w:val="left" w:pos="838"/>
        </w:tabs>
        <w:ind w:hanging="362"/>
        <w:contextualSpacing w:val="0"/>
      </w:pPr>
      <w:r>
        <w:t>Coordinator</w:t>
      </w:r>
      <w:r>
        <w:rPr>
          <w:spacing w:val="-6"/>
        </w:rPr>
        <w:t xml:space="preserve"> </w:t>
      </w:r>
      <w:r>
        <w:t>schedules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rPr>
          <w:spacing w:val="-2"/>
        </w:rPr>
        <w:t>dates</w:t>
      </w:r>
    </w:p>
    <w:p w14:paraId="0AFDF54F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9" w:line="256" w:lineRule="auto"/>
        <w:ind w:right="138"/>
        <w:contextualSpacing w:val="0"/>
      </w:pPr>
      <w:r>
        <w:t>Deidentified cases</w:t>
      </w:r>
      <w:r>
        <w:rPr>
          <w:spacing w:val="-2"/>
        </w:rPr>
        <w:t xml:space="preserve"> </w:t>
      </w:r>
      <w:r>
        <w:t>are distributed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group members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8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peer review (presenter) prior to the meeting</w:t>
      </w:r>
    </w:p>
    <w:p w14:paraId="4BB88209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2"/>
        <w:contextualSpacing w:val="0"/>
      </w:pPr>
      <w:r>
        <w:t>All</w:t>
      </w:r>
      <w:r>
        <w:rPr>
          <w:spacing w:val="-5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reminder</w:t>
      </w:r>
      <w:r>
        <w:rPr>
          <w:spacing w:val="-10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meeting</w:t>
      </w:r>
    </w:p>
    <w:p w14:paraId="00615ECD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9"/>
        <w:contextualSpacing w:val="0"/>
      </w:pPr>
      <w:r>
        <w:t>Presenting</w:t>
      </w:r>
      <w:r>
        <w:rPr>
          <w:spacing w:val="-8"/>
        </w:rPr>
        <w:t xml:space="preserve"> </w:t>
      </w:r>
      <w:r>
        <w:t>doctor</w:t>
      </w:r>
      <w:r>
        <w:rPr>
          <w:spacing w:val="-10"/>
        </w:rPr>
        <w:t xml:space="preserve"> </w:t>
      </w:r>
      <w:r>
        <w:t>outlines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linked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objectives.</w:t>
      </w:r>
    </w:p>
    <w:p w14:paraId="327E958C" w14:textId="77777777" w:rsidR="00972200" w:rsidRDefault="00972200" w:rsidP="0097220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8" w:line="256" w:lineRule="auto"/>
        <w:ind w:right="479"/>
        <w:contextualSpacing w:val="0"/>
      </w:pPr>
      <w:r>
        <w:t>Facilitator</w:t>
      </w:r>
      <w:r>
        <w:rPr>
          <w:spacing w:val="-4"/>
        </w:rPr>
        <w:t xml:space="preserve"> </w:t>
      </w:r>
      <w:r>
        <w:t>keeps</w:t>
      </w:r>
      <w:r>
        <w:rPr>
          <w:spacing w:val="-6"/>
        </w:rPr>
        <w:t xml:space="preserve"> </w:t>
      </w:r>
      <w:r>
        <w:t>discussion on track</w:t>
      </w:r>
      <w:r>
        <w:rPr>
          <w:spacing w:val="-6"/>
        </w:rPr>
        <w:t xml:space="preserve"> </w:t>
      </w:r>
      <w:r>
        <w:t>during 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prompts</w:t>
      </w:r>
      <w:r>
        <w:rPr>
          <w:spacing w:val="-2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 xml:space="preserve">and </w:t>
      </w:r>
      <w:r>
        <w:lastRenderedPageBreak/>
        <w:t>discussion as needed</w:t>
      </w:r>
    </w:p>
    <w:p w14:paraId="035D01FE" w14:textId="6FA0516B" w:rsidR="002D35B0" w:rsidRPr="002D35B0" w:rsidRDefault="00972200" w:rsidP="002D35B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2"/>
        <w:contextualSpacing w:val="0"/>
        <w:rPr>
          <w:b/>
          <w:bCs/>
        </w:rPr>
      </w:pPr>
      <w:proofErr w:type="gramStart"/>
      <w:r>
        <w:t>A</w:t>
      </w:r>
      <w:r w:rsidRPr="002D35B0">
        <w:rPr>
          <w:spacing w:val="-4"/>
        </w:rPr>
        <w:t xml:space="preserve"> </w:t>
      </w:r>
      <w:r>
        <w:t>number</w:t>
      </w:r>
      <w:r w:rsidRPr="002D35B0">
        <w:rPr>
          <w:spacing w:val="-3"/>
        </w:rPr>
        <w:t xml:space="preserve"> </w:t>
      </w:r>
      <w:r>
        <w:t>of</w:t>
      </w:r>
      <w:proofErr w:type="gramEnd"/>
      <w:r w:rsidRPr="002D35B0">
        <w:rPr>
          <w:spacing w:val="-2"/>
        </w:rPr>
        <w:t xml:space="preserve"> </w:t>
      </w:r>
      <w:r>
        <w:t>cases</w:t>
      </w:r>
      <w:r w:rsidRPr="002D35B0">
        <w:rPr>
          <w:spacing w:val="-2"/>
        </w:rPr>
        <w:t xml:space="preserve"> </w:t>
      </w:r>
      <w:r>
        <w:t>may</w:t>
      </w:r>
      <w:r w:rsidRPr="002D35B0">
        <w:rPr>
          <w:spacing w:val="-2"/>
        </w:rPr>
        <w:t xml:space="preserve"> </w:t>
      </w:r>
      <w:r>
        <w:t>be</w:t>
      </w:r>
      <w:r w:rsidRPr="002D35B0">
        <w:rPr>
          <w:spacing w:val="-4"/>
        </w:rPr>
        <w:t xml:space="preserve"> </w:t>
      </w:r>
      <w:r>
        <w:t>discussed</w:t>
      </w:r>
      <w:r w:rsidRPr="002D35B0">
        <w:rPr>
          <w:spacing w:val="-5"/>
        </w:rPr>
        <w:t xml:space="preserve"> </w:t>
      </w:r>
      <w:r>
        <w:t>in</w:t>
      </w:r>
      <w:r w:rsidRPr="002D35B0">
        <w:rPr>
          <w:spacing w:val="-5"/>
        </w:rPr>
        <w:t xml:space="preserve"> </w:t>
      </w:r>
      <w:r>
        <w:t>the allocated</w:t>
      </w:r>
      <w:r w:rsidRPr="002D35B0">
        <w:rPr>
          <w:spacing w:val="-5"/>
        </w:rPr>
        <w:t xml:space="preserve"> </w:t>
      </w:r>
      <w:r>
        <w:t>time,</w:t>
      </w:r>
      <w:r w:rsidRPr="002D35B0">
        <w:rPr>
          <w:spacing w:val="-6"/>
        </w:rPr>
        <w:t xml:space="preserve"> </w:t>
      </w:r>
      <w:r>
        <w:t>by</w:t>
      </w:r>
      <w:r w:rsidRPr="002D35B0">
        <w:rPr>
          <w:spacing w:val="-7"/>
        </w:rPr>
        <w:t xml:space="preserve"> </w:t>
      </w:r>
      <w:r>
        <w:t>one</w:t>
      </w:r>
      <w:r w:rsidRPr="002D35B0">
        <w:rPr>
          <w:spacing w:val="-5"/>
        </w:rPr>
        <w:t xml:space="preserve"> </w:t>
      </w:r>
      <w:r>
        <w:t>or</w:t>
      </w:r>
      <w:r w:rsidRPr="002D35B0">
        <w:rPr>
          <w:spacing w:val="-4"/>
        </w:rPr>
        <w:t xml:space="preserve"> </w:t>
      </w:r>
      <w:r>
        <w:t>more</w:t>
      </w:r>
      <w:r w:rsidRPr="002D35B0">
        <w:rPr>
          <w:spacing w:val="-4"/>
        </w:rPr>
        <w:t xml:space="preserve"> </w:t>
      </w:r>
      <w:r w:rsidRPr="002D35B0">
        <w:rPr>
          <w:spacing w:val="-2"/>
        </w:rPr>
        <w:t>presenters</w:t>
      </w:r>
    </w:p>
    <w:p w14:paraId="53520FAC" w14:textId="77777777" w:rsidR="002D35B0" w:rsidRDefault="002D35B0" w:rsidP="002D35B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91" w:line="256" w:lineRule="auto"/>
        <w:ind w:left="836" w:right="675"/>
        <w:contextualSpacing w:val="0"/>
      </w:pPr>
      <w:r>
        <w:t>Each presenter</w:t>
      </w:r>
      <w:r>
        <w:rPr>
          <w:spacing w:val="-7"/>
        </w:rPr>
        <w:t xml:space="preserve"> </w:t>
      </w:r>
      <w:r>
        <w:t>completes a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 case</w:t>
      </w:r>
      <w:r>
        <w:rPr>
          <w:spacing w:val="-3"/>
        </w:rPr>
        <w:t xml:space="preserve"> </w:t>
      </w:r>
      <w:r>
        <w:t xml:space="preserve">discussed at the </w:t>
      </w:r>
      <w:r>
        <w:rPr>
          <w:spacing w:val="-2"/>
        </w:rPr>
        <w:t>meeting</w:t>
      </w:r>
    </w:p>
    <w:p w14:paraId="0E302E60" w14:textId="77777777" w:rsidR="002D35B0" w:rsidRDefault="002D35B0" w:rsidP="002D35B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2" w:line="256" w:lineRule="auto"/>
        <w:ind w:left="836" w:right="271"/>
        <w:contextualSpacing w:val="0"/>
      </w:pPr>
      <w:r>
        <w:t>The completed case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facilitator</w:t>
      </w:r>
      <w:r>
        <w:rPr>
          <w:spacing w:val="-8"/>
        </w:rPr>
        <w:t xml:space="preserve"> </w:t>
      </w:r>
      <w:r>
        <w:t>and returned</w:t>
      </w:r>
      <w:r>
        <w:rPr>
          <w:spacing w:val="-4"/>
        </w:rPr>
        <w:t xml:space="preserve"> </w:t>
      </w:r>
      <w:r>
        <w:t xml:space="preserve">to the </w:t>
      </w:r>
      <w:r>
        <w:rPr>
          <w:spacing w:val="-2"/>
        </w:rPr>
        <w:t>presenter</w:t>
      </w:r>
    </w:p>
    <w:p w14:paraId="696FDA23" w14:textId="26F11F0C" w:rsidR="002D35B0" w:rsidRDefault="002D35B0" w:rsidP="002D35B0">
      <w:pPr>
        <w:pStyle w:val="ListParagraph"/>
        <w:numPr>
          <w:ilvl w:val="2"/>
          <w:numId w:val="34"/>
        </w:numPr>
        <w:tabs>
          <w:tab w:val="left" w:pos="836"/>
          <w:tab w:val="left" w:pos="837"/>
        </w:tabs>
        <w:spacing w:before="2" w:line="256" w:lineRule="auto"/>
        <w:ind w:right="456"/>
        <w:contextualSpacing w:val="0"/>
      </w:pPr>
      <w:r>
        <w:t>Presenter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facilitator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 w:rsidR="00FE1E34">
        <w:t>CPD</w:t>
      </w:r>
      <w:r>
        <w:t xml:space="preserve"> credit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uploading the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into their</w:t>
      </w:r>
      <w:r>
        <w:rPr>
          <w:spacing w:val="-7"/>
        </w:rPr>
        <w:t xml:space="preserve"> </w:t>
      </w:r>
      <w:r>
        <w:t>PD portfolio. Case discussion forms or reflective notes are evidence of completion.</w:t>
      </w:r>
    </w:p>
    <w:p w14:paraId="03105293" w14:textId="77777777" w:rsidR="002D35B0" w:rsidRDefault="002D35B0" w:rsidP="002D35B0">
      <w:pPr>
        <w:pStyle w:val="BodyText"/>
        <w:spacing w:before="9"/>
        <w:ind w:left="0" w:firstLine="0"/>
        <w:rPr>
          <w:sz w:val="35"/>
        </w:rPr>
      </w:pPr>
    </w:p>
    <w:p w14:paraId="243C8D6C" w14:textId="77777777" w:rsidR="002D35B0" w:rsidRPr="002D35B0" w:rsidRDefault="002D35B0" w:rsidP="002D35B0">
      <w:pPr>
        <w:pStyle w:val="Heading1"/>
        <w:ind w:left="117"/>
        <w:rPr>
          <w:b/>
          <w:bCs/>
          <w:sz w:val="24"/>
          <w:szCs w:val="24"/>
        </w:rPr>
      </w:pPr>
      <w:r w:rsidRPr="002D35B0">
        <w:rPr>
          <w:b/>
          <w:bCs/>
          <w:spacing w:val="-2"/>
          <w:sz w:val="24"/>
          <w:szCs w:val="24"/>
        </w:rPr>
        <w:t>Paperwork</w:t>
      </w:r>
    </w:p>
    <w:p w14:paraId="420A2EAB" w14:textId="77777777" w:rsidR="002D35B0" w:rsidRDefault="002D35B0" w:rsidP="002D35B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"/>
        <w:contextualSpacing w:val="0"/>
      </w:pPr>
      <w:r>
        <w:t>Case</w:t>
      </w:r>
      <w:r>
        <w:rPr>
          <w:spacing w:val="-9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1BAD3D13" w14:textId="77777777" w:rsidR="002D35B0" w:rsidRDefault="002D35B0" w:rsidP="002D35B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8"/>
        <w:contextualSpacing w:val="0"/>
      </w:pPr>
      <w:r>
        <w:t>Aspects</w:t>
      </w:r>
      <w:r>
        <w:rPr>
          <w:spacing w:val="-8"/>
        </w:rPr>
        <w:t xml:space="preserve"> </w:t>
      </w:r>
      <w:r>
        <w:t>to consider</w:t>
      </w:r>
      <w:r>
        <w:rPr>
          <w:spacing w:val="-9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</w:p>
    <w:p w14:paraId="600CCB68" w14:textId="77777777" w:rsidR="002D35B0" w:rsidRDefault="002D35B0" w:rsidP="002D35B0">
      <w:pPr>
        <w:pStyle w:val="ListParagraph"/>
        <w:numPr>
          <w:ilvl w:val="2"/>
          <w:numId w:val="34"/>
        </w:numPr>
        <w:tabs>
          <w:tab w:val="left" w:pos="837"/>
          <w:tab w:val="left" w:pos="838"/>
        </w:tabs>
        <w:spacing w:before="19"/>
        <w:contextualSpacing w:val="0"/>
      </w:pPr>
      <w:r>
        <w:t>Tips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facilitating</w:t>
      </w:r>
      <w:r>
        <w:rPr>
          <w:spacing w:val="-3"/>
        </w:rPr>
        <w:t xml:space="preserve"> </w:t>
      </w:r>
      <w:r>
        <w:t>reflection,</w:t>
      </w:r>
      <w:r>
        <w:rPr>
          <w:spacing w:val="-7"/>
        </w:rPr>
        <w:t xml:space="preserve"> </w:t>
      </w:r>
      <w:proofErr w:type="gramStart"/>
      <w:r>
        <w:t>discussion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2"/>
        </w:rPr>
        <w:t>planning</w:t>
      </w:r>
    </w:p>
    <w:p w14:paraId="471F9E62" w14:textId="77777777" w:rsidR="002D35B0" w:rsidRPr="002D35B0" w:rsidRDefault="002D35B0" w:rsidP="002D35B0">
      <w:pPr>
        <w:tabs>
          <w:tab w:val="left" w:pos="837"/>
          <w:tab w:val="left" w:pos="838"/>
        </w:tabs>
        <w:spacing w:before="2"/>
        <w:rPr>
          <w:b/>
          <w:bCs/>
        </w:rPr>
      </w:pPr>
    </w:p>
    <w:sectPr w:rsidR="002D35B0" w:rsidRPr="002D35B0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40DD" w14:textId="77777777" w:rsidR="00D6460A" w:rsidRDefault="00D6460A" w:rsidP="00AD3A69">
      <w:r>
        <w:separator/>
      </w:r>
    </w:p>
  </w:endnote>
  <w:endnote w:type="continuationSeparator" w:id="0">
    <w:p w14:paraId="3F1A6840" w14:textId="77777777" w:rsidR="00D6460A" w:rsidRDefault="00D6460A" w:rsidP="00AD3A69">
      <w:r>
        <w:continuationSeparator/>
      </w:r>
    </w:p>
  </w:endnote>
  <w:endnote w:type="continuationNotice" w:id="1">
    <w:p w14:paraId="6B4CE455" w14:textId="77777777" w:rsidR="00D6460A" w:rsidRDefault="00D64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757A2DFE" w14:textId="77777777" w:rsidTr="00424873">
      <w:trPr>
        <w:trHeight w:hRule="exact" w:val="850"/>
      </w:trPr>
      <w:tc>
        <w:tcPr>
          <w:tcW w:w="4224" w:type="pct"/>
        </w:tcPr>
        <w:p w14:paraId="015E4C81" w14:textId="30F085EB" w:rsidR="00DE3B5E" w:rsidRDefault="006B18F8" w:rsidP="00296960">
          <w:pPr>
            <w:spacing w:line="259" w:lineRule="auto"/>
            <w:rPr>
              <w:color w:val="FFFFFF" w:themeColor="background1"/>
              <w:sz w:val="18"/>
              <w:szCs w:val="18"/>
            </w:rPr>
          </w:pPr>
          <w:r w:rsidRPr="006B18F8">
            <w:rPr>
              <w:noProof/>
              <w:color w:val="FFFFFF" w:themeColor="background1"/>
            </w:rPr>
            <w:drawing>
              <wp:anchor distT="0" distB="0" distL="114300" distR="114300" simplePos="0" relativeHeight="251700224" behindDoc="1" locked="0" layoutInCell="1" allowOverlap="1" wp14:anchorId="45E5CF45" wp14:editId="4C8AE776">
                <wp:simplePos x="0" y="0"/>
                <wp:positionH relativeFrom="page">
                  <wp:posOffset>-541655</wp:posOffset>
                </wp:positionH>
                <wp:positionV relativeFrom="paragraph">
                  <wp:posOffset>-624840</wp:posOffset>
                </wp:positionV>
                <wp:extent cx="7564755" cy="1302385"/>
                <wp:effectExtent l="0" t="0" r="0" b="0"/>
                <wp:wrapNone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4755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B18F8">
            <w:rPr>
              <w:color w:val="FFFFFF" w:themeColor="background1"/>
              <w:sz w:val="18"/>
              <w:szCs w:val="18"/>
            </w:rPr>
            <w:fldChar w:fldCharType="begin"/>
          </w:r>
          <w:r w:rsidRPr="006B18F8">
            <w:rPr>
              <w:color w:val="FFFFFF" w:themeColor="background1"/>
              <w:sz w:val="18"/>
              <w:szCs w:val="18"/>
            </w:rPr>
            <w:instrText xml:space="preserve"> FILENAME \* MERGEFORMAT </w:instrText>
          </w:r>
          <w:r w:rsidRPr="006B18F8">
            <w:rPr>
              <w:color w:val="FFFFFF" w:themeColor="background1"/>
              <w:sz w:val="18"/>
              <w:szCs w:val="18"/>
            </w:rPr>
            <w:fldChar w:fldCharType="separate"/>
          </w:r>
          <w:r w:rsidR="0088174D">
            <w:rPr>
              <w:noProof/>
              <w:color w:val="FFFFFF" w:themeColor="background1"/>
              <w:sz w:val="18"/>
              <w:szCs w:val="18"/>
            </w:rPr>
            <w:t>Peer Review Guidelines 2023</w:t>
          </w:r>
          <w:r w:rsidRPr="006B18F8">
            <w:rPr>
              <w:color w:val="FFFFFF" w:themeColor="background1"/>
              <w:sz w:val="18"/>
              <w:szCs w:val="18"/>
            </w:rPr>
            <w:fldChar w:fldCharType="end"/>
          </w:r>
        </w:p>
        <w:p w14:paraId="60E8CD09" w14:textId="42923350" w:rsidR="007E47D6" w:rsidRPr="00296960" w:rsidRDefault="00314A22" w:rsidP="00296960">
          <w:pPr>
            <w:spacing w:line="259" w:lineRule="auto"/>
            <w:rPr>
              <w:color w:val="695242"/>
              <w:sz w:val="18"/>
              <w:szCs w:val="18"/>
            </w:rPr>
          </w:pPr>
          <w:r w:rsidRPr="00314A22">
            <w:rPr>
              <w:color w:val="FFFFFF" w:themeColor="background1"/>
              <w:sz w:val="18"/>
              <w:szCs w:val="18"/>
            </w:rPr>
            <w:t>01/01/2023</w:t>
          </w:r>
        </w:p>
      </w:tc>
      <w:tc>
        <w:tcPr>
          <w:tcW w:w="776" w:type="pct"/>
        </w:tcPr>
        <w:p w14:paraId="5E0EB672" w14:textId="44876D30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88174D">
            <w:rPr>
              <w:b/>
              <w:bCs/>
              <w:noProof/>
              <w:color w:val="FFFFFF" w:themeColor="background1"/>
            </w:rPr>
            <w:t>4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6B436FC4" w14:textId="6CFE950B" w:rsidR="006451E6" w:rsidRDefault="0088174D" w:rsidP="00C5086B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541F" w14:textId="77777777" w:rsidR="006451E6" w:rsidRDefault="0088174D" w:rsidP="00AD3A69">
    <w:pPr>
      <w:pStyle w:val="Footer"/>
    </w:pPr>
  </w:p>
  <w:p w14:paraId="5103CD00" w14:textId="77777777" w:rsidR="006451E6" w:rsidRDefault="0088174D" w:rsidP="00AD3A69">
    <w:pPr>
      <w:pStyle w:val="Footer"/>
    </w:pPr>
  </w:p>
  <w:p w14:paraId="19DC6B7F" w14:textId="77777777" w:rsidR="006451E6" w:rsidRDefault="0088174D" w:rsidP="00AD3A69">
    <w:pPr>
      <w:pStyle w:val="Footer"/>
    </w:pPr>
  </w:p>
  <w:p w14:paraId="381494B2" w14:textId="77777777" w:rsidR="006451E6" w:rsidRDefault="0088174D" w:rsidP="00AD3A69">
    <w:pPr>
      <w:pStyle w:val="Footer"/>
    </w:pPr>
  </w:p>
  <w:p w14:paraId="089934ED" w14:textId="77777777" w:rsidR="006451E6" w:rsidRPr="00892652" w:rsidRDefault="00804552" w:rsidP="00AD3A69">
    <w:pPr>
      <w:pStyle w:val="Footer"/>
    </w:pPr>
    <w:r w:rsidRPr="00804552">
      <w:t>Level 1, 324 Queen Street</w:t>
    </w:r>
    <w:r>
      <w:t xml:space="preserve"> </w:t>
    </w:r>
    <w:r w:rsidR="00B139DB" w:rsidRPr="00175A7C">
      <w:rPr>
        <w:b/>
      </w:rPr>
      <w:t>|</w:t>
    </w:r>
    <w:r w:rsidR="00B139DB">
      <w:t xml:space="preserve"> GPO Box 2507 Brisbane QLD 400</w:t>
    </w:r>
    <w:r w:rsidR="00B139DB" w:rsidRPr="00175A7C">
      <w:t xml:space="preserve">1 | </w:t>
    </w:r>
    <w:r w:rsidR="00B139DB" w:rsidRPr="001C6689">
      <w:rPr>
        <w:b/>
        <w:color w:val="E87D1E"/>
      </w:rPr>
      <w:t>P</w:t>
    </w:r>
    <w:r w:rsidR="00B139DB">
      <w:t xml:space="preserve"> 07 3105 </w:t>
    </w:r>
    <w:r w:rsidR="00B139DB" w:rsidRPr="00175A7C">
      <w:t xml:space="preserve">8200 </w:t>
    </w:r>
    <w:r w:rsidR="00EC6E9E">
      <w:t>·</w:t>
    </w:r>
    <w:r w:rsidR="00B139DB" w:rsidRPr="00175A7C">
      <w:t xml:space="preserve"> </w:t>
    </w:r>
    <w:r w:rsidR="002E28F9" w:rsidRPr="002E28F9">
      <w:t>1800 223 226</w:t>
    </w:r>
    <w:r w:rsidR="002E28F9">
      <w:t xml:space="preserve"> </w:t>
    </w:r>
    <w:r w:rsidR="00B139DB" w:rsidRPr="00175A7C">
      <w:t xml:space="preserve">| </w:t>
    </w:r>
    <w:r w:rsidR="00B139DB" w:rsidRPr="001C6689">
      <w:rPr>
        <w:b/>
        <w:color w:val="E87D1E"/>
      </w:rPr>
      <w:t>E</w:t>
    </w:r>
    <w:r w:rsidR="00B139DB" w:rsidRPr="00175A7C">
      <w:t xml:space="preserve"> acrrm@acrrm.org.au | www.acrrm.org.au | ABN</w:t>
    </w:r>
    <w:r w:rsidR="002E28F9">
      <w:t xml:space="preserve"> </w:t>
    </w:r>
    <w:r w:rsidR="00B139DB" w:rsidRPr="00175A7C"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7236" w14:textId="77777777" w:rsidR="00D6460A" w:rsidRDefault="00D6460A" w:rsidP="00AD3A69">
      <w:r>
        <w:separator/>
      </w:r>
    </w:p>
  </w:footnote>
  <w:footnote w:type="continuationSeparator" w:id="0">
    <w:p w14:paraId="2D9CC966" w14:textId="77777777" w:rsidR="00D6460A" w:rsidRDefault="00D6460A" w:rsidP="00AD3A69">
      <w:r>
        <w:continuationSeparator/>
      </w:r>
    </w:p>
  </w:footnote>
  <w:footnote w:type="continuationNotice" w:id="1">
    <w:p w14:paraId="24D63D33" w14:textId="77777777" w:rsidR="00D6460A" w:rsidRDefault="00D64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314E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1D93DCD" wp14:editId="06249E9E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0E6D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7182C9" wp14:editId="43B34FEE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735C7" w14:textId="77777777" w:rsidR="006451E6" w:rsidRDefault="0088174D" w:rsidP="00AD3A69">
    <w:pPr>
      <w:pStyle w:val="Header"/>
    </w:pPr>
  </w:p>
  <w:p w14:paraId="4C66E663" w14:textId="77777777" w:rsidR="006451E6" w:rsidRDefault="0088174D" w:rsidP="00AD3A69">
    <w:pPr>
      <w:pStyle w:val="Header"/>
    </w:pPr>
  </w:p>
  <w:p w14:paraId="22A14EAA" w14:textId="77777777" w:rsidR="006451E6" w:rsidRDefault="0088174D" w:rsidP="00AD3A69">
    <w:pPr>
      <w:pStyle w:val="Header"/>
    </w:pPr>
  </w:p>
  <w:p w14:paraId="21539C69" w14:textId="77777777" w:rsidR="006451E6" w:rsidRDefault="0088174D" w:rsidP="00AD3A69">
    <w:pPr>
      <w:pStyle w:val="Header"/>
    </w:pPr>
  </w:p>
  <w:p w14:paraId="1FA43B04" w14:textId="77777777" w:rsidR="006451E6" w:rsidRDefault="0088174D" w:rsidP="00AD3A69">
    <w:pPr>
      <w:pStyle w:val="Header"/>
    </w:pPr>
  </w:p>
  <w:p w14:paraId="7A78DE3E" w14:textId="77777777" w:rsidR="006451E6" w:rsidRDefault="0088174D" w:rsidP="00AD3A69">
    <w:pPr>
      <w:pStyle w:val="Header"/>
    </w:pPr>
  </w:p>
  <w:p w14:paraId="09F2EFE8" w14:textId="77777777" w:rsidR="006451E6" w:rsidRDefault="0088174D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1EE45717"/>
    <w:multiLevelType w:val="hybridMultilevel"/>
    <w:tmpl w:val="8EC6EBC6"/>
    <w:lvl w:ilvl="0" w:tplc="8EEA3C4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48FE0E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76C295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4E1028E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B7C82786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9418FB04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6" w:tplc="7416D5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19EED62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 w:tplc="73202E9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39C5ADE"/>
    <w:multiLevelType w:val="hybridMultilevel"/>
    <w:tmpl w:val="6D3ACEA8"/>
    <w:lvl w:ilvl="0" w:tplc="A7B6A5E6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50BBBA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A38432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188888C0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C3B69D26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3CA4B77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6" w:tplc="EA601B22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4392A04A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 w:tplc="D4D0EB0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F104721"/>
    <w:multiLevelType w:val="multilevel"/>
    <w:tmpl w:val="6CF0978E"/>
    <w:numStyleLink w:val="ListNumbers"/>
  </w:abstractNum>
  <w:abstractNum w:abstractNumId="17" w15:restartNumberingAfterBreak="0">
    <w:nsid w:val="35DF66A3"/>
    <w:multiLevelType w:val="multilevel"/>
    <w:tmpl w:val="4288C082"/>
    <w:numStyleLink w:val="ListMultilevels"/>
  </w:abstractNum>
  <w:abstractNum w:abstractNumId="18" w15:restartNumberingAfterBreak="0">
    <w:nsid w:val="3B7378FE"/>
    <w:multiLevelType w:val="hybridMultilevel"/>
    <w:tmpl w:val="F686262C"/>
    <w:lvl w:ilvl="0" w:tplc="B24A4E58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E8725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630E6D06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3" w:tplc="0AB0696E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4" w:tplc="1DB64ABC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 w:tplc="74380B9A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73FE4DF8">
      <w:numFmt w:val="bullet"/>
      <w:lvlText w:val="•"/>
      <w:lvlJc w:val="left"/>
      <w:pPr>
        <w:ind w:left="5978" w:hanging="361"/>
      </w:pPr>
      <w:rPr>
        <w:rFonts w:hint="default"/>
        <w:lang w:val="en-US" w:eastAsia="en-US" w:bidi="ar-SA"/>
      </w:rPr>
    </w:lvl>
    <w:lvl w:ilvl="7" w:tplc="8842C71A">
      <w:numFmt w:val="bullet"/>
      <w:lvlText w:val="•"/>
      <w:lvlJc w:val="left"/>
      <w:pPr>
        <w:ind w:left="6834" w:hanging="361"/>
      </w:pPr>
      <w:rPr>
        <w:rFonts w:hint="default"/>
        <w:lang w:val="en-US" w:eastAsia="en-US" w:bidi="ar-SA"/>
      </w:rPr>
    </w:lvl>
    <w:lvl w:ilvl="8" w:tplc="E6388448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BF25414"/>
    <w:multiLevelType w:val="multilevel"/>
    <w:tmpl w:val="6CF0978E"/>
    <w:numStyleLink w:val="ListNumbers"/>
  </w:abstractNum>
  <w:abstractNum w:abstractNumId="22" w15:restartNumberingAfterBreak="0">
    <w:nsid w:val="4C202964"/>
    <w:multiLevelType w:val="multilevel"/>
    <w:tmpl w:val="97365FC8"/>
    <w:lvl w:ilvl="0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6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8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03256C7"/>
    <w:multiLevelType w:val="multilevel"/>
    <w:tmpl w:val="4288C082"/>
    <w:numStyleLink w:val="ListMultilevels"/>
  </w:abstractNum>
  <w:abstractNum w:abstractNumId="24" w15:restartNumberingAfterBreak="0">
    <w:nsid w:val="6081770A"/>
    <w:multiLevelType w:val="multilevel"/>
    <w:tmpl w:val="9EA0ED9E"/>
    <w:numStyleLink w:val="ListBullets"/>
  </w:abstractNum>
  <w:abstractNum w:abstractNumId="25" w15:restartNumberingAfterBreak="0">
    <w:nsid w:val="616827D9"/>
    <w:multiLevelType w:val="multilevel"/>
    <w:tmpl w:val="052484B0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6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8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5E24A34"/>
    <w:multiLevelType w:val="multilevel"/>
    <w:tmpl w:val="4288C082"/>
    <w:numStyleLink w:val="ListMultilevels"/>
  </w:abstractNum>
  <w:abstractNum w:abstractNumId="27" w15:restartNumberingAfterBreak="0">
    <w:nsid w:val="694559D6"/>
    <w:multiLevelType w:val="multilevel"/>
    <w:tmpl w:val="6CF0978E"/>
    <w:numStyleLink w:val="ListNumbers"/>
  </w:abstractNum>
  <w:abstractNum w:abstractNumId="28" w15:restartNumberingAfterBreak="0">
    <w:nsid w:val="69E7199B"/>
    <w:multiLevelType w:val="multilevel"/>
    <w:tmpl w:val="4288C082"/>
    <w:numStyleLink w:val="ListMultilevels"/>
  </w:abstractNum>
  <w:abstractNum w:abstractNumId="29" w15:restartNumberingAfterBreak="0">
    <w:nsid w:val="6B28221B"/>
    <w:multiLevelType w:val="multilevel"/>
    <w:tmpl w:val="4288C082"/>
    <w:numStyleLink w:val="ListMultilevels"/>
  </w:abstractNum>
  <w:abstractNum w:abstractNumId="30" w15:restartNumberingAfterBreak="0">
    <w:nsid w:val="6F74073C"/>
    <w:multiLevelType w:val="multilevel"/>
    <w:tmpl w:val="4288C082"/>
    <w:numStyleLink w:val="ListMultilevels"/>
  </w:abstractNum>
  <w:abstractNum w:abstractNumId="31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73C3634B"/>
    <w:multiLevelType w:val="multilevel"/>
    <w:tmpl w:val="9EA0ED9E"/>
    <w:numStyleLink w:val="ListBullets"/>
  </w:abstractNum>
  <w:abstractNum w:abstractNumId="33" w15:restartNumberingAfterBreak="0">
    <w:nsid w:val="745706FA"/>
    <w:multiLevelType w:val="hybridMultilevel"/>
    <w:tmpl w:val="99328D3A"/>
    <w:lvl w:ilvl="0" w:tplc="833AD0B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9E0E9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43C0AC34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3" w:tplc="E26E3EF0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4" w:tplc="0FC43818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 w:tplc="6E42471E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AFD4EFEA">
      <w:numFmt w:val="bullet"/>
      <w:lvlText w:val="•"/>
      <w:lvlJc w:val="left"/>
      <w:pPr>
        <w:ind w:left="5978" w:hanging="361"/>
      </w:pPr>
      <w:rPr>
        <w:rFonts w:hint="default"/>
        <w:lang w:val="en-US" w:eastAsia="en-US" w:bidi="ar-SA"/>
      </w:rPr>
    </w:lvl>
    <w:lvl w:ilvl="7" w:tplc="832A8116">
      <w:numFmt w:val="bullet"/>
      <w:lvlText w:val="•"/>
      <w:lvlJc w:val="left"/>
      <w:pPr>
        <w:ind w:left="6834" w:hanging="361"/>
      </w:pPr>
      <w:rPr>
        <w:rFonts w:hint="default"/>
        <w:lang w:val="en-US" w:eastAsia="en-US" w:bidi="ar-SA"/>
      </w:rPr>
    </w:lvl>
    <w:lvl w:ilvl="8" w:tplc="AF807154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3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32"/>
  </w:num>
  <w:num w:numId="10">
    <w:abstractNumId w:val="19"/>
  </w:num>
  <w:num w:numId="11">
    <w:abstractNumId w:val="1"/>
  </w:num>
  <w:num w:numId="12">
    <w:abstractNumId w:val="0"/>
  </w:num>
  <w:num w:numId="13">
    <w:abstractNumId w:val="6"/>
  </w:num>
  <w:num w:numId="14">
    <w:abstractNumId w:val="20"/>
  </w:num>
  <w:num w:numId="15">
    <w:abstractNumId w:val="8"/>
  </w:num>
  <w:num w:numId="16">
    <w:abstractNumId w:val="28"/>
  </w:num>
  <w:num w:numId="17">
    <w:abstractNumId w:val="23"/>
  </w:num>
  <w:num w:numId="18">
    <w:abstractNumId w:val="29"/>
  </w:num>
  <w:num w:numId="19">
    <w:abstractNumId w:val="30"/>
  </w:num>
  <w:num w:numId="20">
    <w:abstractNumId w:val="9"/>
  </w:num>
  <w:num w:numId="21">
    <w:abstractNumId w:val="10"/>
  </w:num>
  <w:num w:numId="22">
    <w:abstractNumId w:val="16"/>
  </w:num>
  <w:num w:numId="23">
    <w:abstractNumId w:val="21"/>
  </w:num>
  <w:num w:numId="24">
    <w:abstractNumId w:val="27"/>
  </w:num>
  <w:num w:numId="25">
    <w:abstractNumId w:val="26"/>
  </w:num>
  <w:num w:numId="26">
    <w:abstractNumId w:val="17"/>
  </w:num>
  <w:num w:numId="27">
    <w:abstractNumId w:val="24"/>
  </w:num>
  <w:num w:numId="28">
    <w:abstractNumId w:val="13"/>
  </w:num>
  <w:num w:numId="29">
    <w:abstractNumId w:val="22"/>
  </w:num>
  <w:num w:numId="30">
    <w:abstractNumId w:val="18"/>
  </w:num>
  <w:num w:numId="31">
    <w:abstractNumId w:val="15"/>
  </w:num>
  <w:num w:numId="32">
    <w:abstractNumId w:val="14"/>
  </w:num>
  <w:num w:numId="33">
    <w:abstractNumId w:val="3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0A"/>
    <w:rsid w:val="00000A94"/>
    <w:rsid w:val="0001300E"/>
    <w:rsid w:val="00026D17"/>
    <w:rsid w:val="000334CC"/>
    <w:rsid w:val="000401CC"/>
    <w:rsid w:val="00066861"/>
    <w:rsid w:val="000909B6"/>
    <w:rsid w:val="000C3F19"/>
    <w:rsid w:val="000D339E"/>
    <w:rsid w:val="000D4FE5"/>
    <w:rsid w:val="0010421B"/>
    <w:rsid w:val="001224F9"/>
    <w:rsid w:val="0012395E"/>
    <w:rsid w:val="00133817"/>
    <w:rsid w:val="0014570C"/>
    <w:rsid w:val="001459AD"/>
    <w:rsid w:val="00157241"/>
    <w:rsid w:val="00170F9A"/>
    <w:rsid w:val="001C07CC"/>
    <w:rsid w:val="001C5BA6"/>
    <w:rsid w:val="001C5ED8"/>
    <w:rsid w:val="001D451A"/>
    <w:rsid w:val="00210347"/>
    <w:rsid w:val="00212919"/>
    <w:rsid w:val="00217CF5"/>
    <w:rsid w:val="00244F5A"/>
    <w:rsid w:val="00246085"/>
    <w:rsid w:val="002551BA"/>
    <w:rsid w:val="00262023"/>
    <w:rsid w:val="00274098"/>
    <w:rsid w:val="0029055F"/>
    <w:rsid w:val="00296960"/>
    <w:rsid w:val="002B0E53"/>
    <w:rsid w:val="002B4B18"/>
    <w:rsid w:val="002C17BF"/>
    <w:rsid w:val="002D35B0"/>
    <w:rsid w:val="002D7235"/>
    <w:rsid w:val="002E28F9"/>
    <w:rsid w:val="002F45F7"/>
    <w:rsid w:val="003034D6"/>
    <w:rsid w:val="00314A22"/>
    <w:rsid w:val="00321B3B"/>
    <w:rsid w:val="00325260"/>
    <w:rsid w:val="0034153A"/>
    <w:rsid w:val="00353E6C"/>
    <w:rsid w:val="00357F8F"/>
    <w:rsid w:val="003622DA"/>
    <w:rsid w:val="00387AA8"/>
    <w:rsid w:val="003A3D87"/>
    <w:rsid w:val="003B6BA2"/>
    <w:rsid w:val="003C0148"/>
    <w:rsid w:val="003C03ED"/>
    <w:rsid w:val="003D53E0"/>
    <w:rsid w:val="003F6D33"/>
    <w:rsid w:val="004066B0"/>
    <w:rsid w:val="004129EA"/>
    <w:rsid w:val="00416378"/>
    <w:rsid w:val="00417CE6"/>
    <w:rsid w:val="00424873"/>
    <w:rsid w:val="00442D2B"/>
    <w:rsid w:val="00460620"/>
    <w:rsid w:val="004624F3"/>
    <w:rsid w:val="004A3124"/>
    <w:rsid w:val="004C0A15"/>
    <w:rsid w:val="004C5262"/>
    <w:rsid w:val="004D05ED"/>
    <w:rsid w:val="004E2216"/>
    <w:rsid w:val="00505880"/>
    <w:rsid w:val="00523B45"/>
    <w:rsid w:val="00527677"/>
    <w:rsid w:val="00557864"/>
    <w:rsid w:val="005653E3"/>
    <w:rsid w:val="00573379"/>
    <w:rsid w:val="00596A0A"/>
    <w:rsid w:val="005F6A96"/>
    <w:rsid w:val="006235ED"/>
    <w:rsid w:val="00641267"/>
    <w:rsid w:val="006548D0"/>
    <w:rsid w:val="0069104F"/>
    <w:rsid w:val="00697705"/>
    <w:rsid w:val="006A2576"/>
    <w:rsid w:val="006A48B7"/>
    <w:rsid w:val="006B18F8"/>
    <w:rsid w:val="00714512"/>
    <w:rsid w:val="00780C0B"/>
    <w:rsid w:val="007A3012"/>
    <w:rsid w:val="007A33CB"/>
    <w:rsid w:val="007C1E3D"/>
    <w:rsid w:val="007C4403"/>
    <w:rsid w:val="007E47D6"/>
    <w:rsid w:val="007F4533"/>
    <w:rsid w:val="00804552"/>
    <w:rsid w:val="00820FE9"/>
    <w:rsid w:val="0084281C"/>
    <w:rsid w:val="0084706D"/>
    <w:rsid w:val="00870680"/>
    <w:rsid w:val="008745D9"/>
    <w:rsid w:val="0088174D"/>
    <w:rsid w:val="008C7A8F"/>
    <w:rsid w:val="008D2727"/>
    <w:rsid w:val="0092649A"/>
    <w:rsid w:val="009374D2"/>
    <w:rsid w:val="0096376F"/>
    <w:rsid w:val="00972200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676F4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42C98"/>
    <w:rsid w:val="00B66F3D"/>
    <w:rsid w:val="00B95CE9"/>
    <w:rsid w:val="00C03F53"/>
    <w:rsid w:val="00C12A20"/>
    <w:rsid w:val="00C5086B"/>
    <w:rsid w:val="00C73A29"/>
    <w:rsid w:val="00C82BEB"/>
    <w:rsid w:val="00C91B67"/>
    <w:rsid w:val="00CE46BA"/>
    <w:rsid w:val="00CE6151"/>
    <w:rsid w:val="00D35860"/>
    <w:rsid w:val="00D6460A"/>
    <w:rsid w:val="00D72E19"/>
    <w:rsid w:val="00D812BF"/>
    <w:rsid w:val="00D86ABF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41309"/>
    <w:rsid w:val="00F77B59"/>
    <w:rsid w:val="00F84CF7"/>
    <w:rsid w:val="00F921F3"/>
    <w:rsid w:val="00FA1EAF"/>
    <w:rsid w:val="00FB28DF"/>
    <w:rsid w:val="00FB5325"/>
    <w:rsid w:val="00FB6CB0"/>
    <w:rsid w:val="00FC1812"/>
    <w:rsid w:val="00FC4D2E"/>
    <w:rsid w:val="00FE0C4D"/>
    <w:rsid w:val="00FE102D"/>
    <w:rsid w:val="00FE1E34"/>
    <w:rsid w:val="00FE48E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6530"/>
  <w15:docId w15:val="{DFC96E56-63CA-43F4-9197-A5A86B5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eastAsia="Calibri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487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eastAsia="Calibri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  <w:style w:type="paragraph" w:styleId="BodyText">
    <w:name w:val="Body Text"/>
    <w:basedOn w:val="Normal"/>
    <w:link w:val="BodyTextChar"/>
    <w:uiPriority w:val="1"/>
    <w:qFormat/>
    <w:rsid w:val="00D6460A"/>
    <w:pPr>
      <w:ind w:left="837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D6460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purl.org/dc/elements/1.1/"/>
    <ds:schemaRef ds:uri="http://purl.org/dc/terms/"/>
    <ds:schemaRef ds:uri="363abac8-18ae-4884-97de-e14a2bb7d19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7</cp:revision>
  <cp:lastPrinted>2022-11-21T03:16:00Z</cp:lastPrinted>
  <dcterms:created xsi:type="dcterms:W3CDTF">2022-11-21T03:03:00Z</dcterms:created>
  <dcterms:modified xsi:type="dcterms:W3CDTF">2022-11-21T03:16:00Z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p690f3023e4c477e9206978e2101e4b8">
    <vt:lpwstr>Guidelines|09985290-2f79-4e91-b43f-3ca047379858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