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69E4" w14:textId="27C2E0B9" w:rsidR="00F14AE4" w:rsidRDefault="004D3550" w:rsidP="003F6D33">
      <w:pPr>
        <w:pStyle w:val="Heading1"/>
      </w:pPr>
      <w:r>
        <w:t>Mini audit ideas for Locums</w:t>
      </w:r>
    </w:p>
    <w:p w14:paraId="7A33ED93" w14:textId="42FE8B4D" w:rsidR="004D3550" w:rsidRPr="008D1746" w:rsidRDefault="004D3550" w:rsidP="004D3550">
      <w:pPr>
        <w:rPr>
          <w:sz w:val="22"/>
          <w:szCs w:val="22"/>
        </w:rPr>
      </w:pPr>
      <w:r w:rsidRPr="008D1746">
        <w:rPr>
          <w:sz w:val="22"/>
          <w:szCs w:val="22"/>
        </w:rPr>
        <w:t xml:space="preserve">Here are a few ideas for small-scale performance review/outcome measurement ideas that you can complete as a locum. </w:t>
      </w:r>
    </w:p>
    <w:p w14:paraId="59373488" w14:textId="195D0FC5" w:rsidR="00F14AE4" w:rsidRPr="00C12A20" w:rsidRDefault="004D3550" w:rsidP="00445096">
      <w:pPr>
        <w:pStyle w:val="Heading2"/>
        <w:numPr>
          <w:ilvl w:val="0"/>
          <w:numId w:val="31"/>
        </w:numPr>
      </w:pPr>
      <w:r>
        <w:t>PDSA cycles</w:t>
      </w:r>
    </w:p>
    <w:p w14:paraId="35E7240B" w14:textId="3A2B1773" w:rsidR="00F14AE4" w:rsidRPr="000B288E" w:rsidRDefault="004D3550" w:rsidP="00AD3A69">
      <w:pPr>
        <w:pStyle w:val="Heading3"/>
        <w:rPr>
          <w:sz w:val="22"/>
          <w:szCs w:val="22"/>
        </w:rPr>
      </w:pPr>
      <w:r w:rsidRPr="000B288E">
        <w:rPr>
          <w:sz w:val="22"/>
          <w:szCs w:val="22"/>
          <w:shd w:val="clear" w:color="auto" w:fill="FFFFFF"/>
        </w:rPr>
        <w:t>Plan</w:t>
      </w:r>
    </w:p>
    <w:p w14:paraId="4E2858DC" w14:textId="77777777" w:rsidR="004D3550" w:rsidRPr="000B288E" w:rsidRDefault="004D3550" w:rsidP="004D3550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0" w:after="0" w:line="256" w:lineRule="auto"/>
        <w:ind w:right="103" w:hanging="361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Choose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from</w:t>
      </w:r>
      <w:r w:rsidRPr="000B288E">
        <w:rPr>
          <w:spacing w:val="-4"/>
          <w:sz w:val="22"/>
          <w:szCs w:val="22"/>
        </w:rPr>
        <w:t xml:space="preserve"> </w:t>
      </w:r>
      <w:r w:rsidRPr="000B288E">
        <w:rPr>
          <w:sz w:val="22"/>
          <w:szCs w:val="22"/>
        </w:rPr>
        <w:t>common/important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conditions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(the</w:t>
      </w:r>
      <w:r w:rsidRPr="000B288E">
        <w:rPr>
          <w:spacing w:val="-4"/>
          <w:sz w:val="22"/>
          <w:szCs w:val="22"/>
        </w:rPr>
        <w:t xml:space="preserve"> </w:t>
      </w:r>
      <w:hyperlink r:id="rId12">
        <w:r w:rsidRPr="000B288E">
          <w:rPr>
            <w:color w:val="0563C1"/>
            <w:sz w:val="22"/>
            <w:szCs w:val="22"/>
            <w:u w:val="single" w:color="0563C1"/>
          </w:rPr>
          <w:t>ACRRM</w:t>
        </w:r>
        <w:r w:rsidRPr="000B288E">
          <w:rPr>
            <w:color w:val="0563C1"/>
            <w:spacing w:val="-4"/>
            <w:sz w:val="22"/>
            <w:szCs w:val="22"/>
            <w:u w:val="single" w:color="0563C1"/>
          </w:rPr>
          <w:t xml:space="preserve"> </w:t>
        </w:r>
        <w:r w:rsidRPr="000B288E">
          <w:rPr>
            <w:color w:val="0563C1"/>
            <w:sz w:val="22"/>
            <w:szCs w:val="22"/>
            <w:u w:val="single" w:color="0563C1"/>
          </w:rPr>
          <w:t>Rural</w:t>
        </w:r>
        <w:r w:rsidRPr="000B288E">
          <w:rPr>
            <w:color w:val="0563C1"/>
            <w:spacing w:val="-3"/>
            <w:sz w:val="22"/>
            <w:szCs w:val="22"/>
            <w:u w:val="single" w:color="0563C1"/>
          </w:rPr>
          <w:t xml:space="preserve"> </w:t>
        </w:r>
        <w:r w:rsidRPr="000B288E">
          <w:rPr>
            <w:color w:val="0563C1"/>
            <w:sz w:val="22"/>
            <w:szCs w:val="22"/>
            <w:u w:val="single" w:color="0563C1"/>
          </w:rPr>
          <w:t>Generalist</w:t>
        </w:r>
        <w:r w:rsidRPr="000B288E">
          <w:rPr>
            <w:color w:val="0563C1"/>
            <w:spacing w:val="-3"/>
            <w:sz w:val="22"/>
            <w:szCs w:val="22"/>
            <w:u w:val="single" w:color="0563C1"/>
          </w:rPr>
          <w:t xml:space="preserve"> </w:t>
        </w:r>
        <w:r w:rsidRPr="000B288E">
          <w:rPr>
            <w:color w:val="0563C1"/>
            <w:sz w:val="22"/>
            <w:szCs w:val="22"/>
            <w:u w:val="single" w:color="0563C1"/>
          </w:rPr>
          <w:t>Curriculum</w:t>
        </w:r>
      </w:hyperlink>
      <w:r w:rsidRPr="000B288E">
        <w:rPr>
          <w:color w:val="0563C1"/>
          <w:spacing w:val="-4"/>
          <w:sz w:val="22"/>
          <w:szCs w:val="22"/>
          <w:u w:val="single" w:color="0563C1"/>
        </w:rPr>
        <w:t xml:space="preserve"> </w:t>
      </w:r>
      <w:r w:rsidRPr="000B288E">
        <w:rPr>
          <w:sz w:val="22"/>
          <w:szCs w:val="22"/>
        </w:rPr>
        <w:t>is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a useful resource for audit ideas)</w:t>
      </w:r>
    </w:p>
    <w:p w14:paraId="7CE5C410" w14:textId="77777777" w:rsidR="004D3550" w:rsidRPr="000B288E" w:rsidRDefault="004D3550" w:rsidP="004D3550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1" w:after="0"/>
        <w:ind w:left="839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Choose</w:t>
      </w:r>
      <w:r w:rsidRPr="000B288E">
        <w:rPr>
          <w:spacing w:val="-7"/>
          <w:sz w:val="22"/>
          <w:szCs w:val="22"/>
        </w:rPr>
        <w:t xml:space="preserve"> </w:t>
      </w:r>
      <w:r w:rsidRPr="000B288E">
        <w:rPr>
          <w:sz w:val="22"/>
          <w:szCs w:val="22"/>
        </w:rPr>
        <w:t>something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you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think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you</w:t>
      </w:r>
      <w:r w:rsidRPr="000B288E">
        <w:rPr>
          <w:spacing w:val="-7"/>
          <w:sz w:val="22"/>
          <w:szCs w:val="22"/>
        </w:rPr>
        <w:t xml:space="preserve"> </w:t>
      </w:r>
      <w:r w:rsidRPr="000B288E">
        <w:rPr>
          <w:sz w:val="22"/>
          <w:szCs w:val="22"/>
        </w:rPr>
        <w:t>could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learn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more</w:t>
      </w:r>
      <w:r w:rsidRPr="000B288E">
        <w:rPr>
          <w:spacing w:val="-7"/>
          <w:sz w:val="22"/>
          <w:szCs w:val="22"/>
        </w:rPr>
        <w:t xml:space="preserve"> </w:t>
      </w:r>
      <w:r w:rsidRPr="000B288E">
        <w:rPr>
          <w:sz w:val="22"/>
          <w:szCs w:val="22"/>
        </w:rPr>
        <w:t>about</w:t>
      </w:r>
      <w:r w:rsidRPr="000B288E">
        <w:rPr>
          <w:spacing w:val="-4"/>
          <w:sz w:val="22"/>
          <w:szCs w:val="22"/>
        </w:rPr>
        <w:t xml:space="preserve"> </w:t>
      </w:r>
      <w:r w:rsidRPr="000B288E">
        <w:rPr>
          <w:sz w:val="22"/>
          <w:szCs w:val="22"/>
        </w:rPr>
        <w:t>and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improve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pacing w:val="-5"/>
          <w:sz w:val="22"/>
          <w:szCs w:val="22"/>
        </w:rPr>
        <w:t>on</w:t>
      </w:r>
    </w:p>
    <w:p w14:paraId="159F9958" w14:textId="77777777" w:rsidR="004D3550" w:rsidRPr="000B288E" w:rsidRDefault="004D3550" w:rsidP="004D3550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19" w:after="0" w:line="256" w:lineRule="auto"/>
        <w:ind w:left="839" w:right="629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Choose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something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you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can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actually</w:t>
      </w:r>
      <w:r w:rsidRPr="000B288E">
        <w:rPr>
          <w:spacing w:val="-4"/>
          <w:sz w:val="22"/>
          <w:szCs w:val="22"/>
        </w:rPr>
        <w:t xml:space="preserve"> </w:t>
      </w:r>
      <w:r w:rsidRPr="000B288E">
        <w:rPr>
          <w:sz w:val="22"/>
          <w:szCs w:val="22"/>
        </w:rPr>
        <w:t>make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a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difference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in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as</w:t>
      </w:r>
      <w:r w:rsidRPr="000B288E">
        <w:rPr>
          <w:spacing w:val="-4"/>
          <w:sz w:val="22"/>
          <w:szCs w:val="22"/>
        </w:rPr>
        <w:t xml:space="preserve"> </w:t>
      </w:r>
      <w:r w:rsidRPr="000B288E">
        <w:rPr>
          <w:sz w:val="22"/>
          <w:szCs w:val="22"/>
        </w:rPr>
        <w:t>a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locum,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no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matter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 xml:space="preserve">how </w:t>
      </w:r>
      <w:r w:rsidRPr="000B288E">
        <w:rPr>
          <w:spacing w:val="-2"/>
          <w:sz w:val="22"/>
          <w:szCs w:val="22"/>
        </w:rPr>
        <w:t>small</w:t>
      </w:r>
    </w:p>
    <w:p w14:paraId="64D4374E" w14:textId="77777777" w:rsidR="004D3550" w:rsidRPr="000B288E" w:rsidRDefault="004D3550" w:rsidP="004D3550">
      <w:pPr>
        <w:pStyle w:val="BodyText"/>
        <w:spacing w:before="139"/>
      </w:pPr>
    </w:p>
    <w:p w14:paraId="33320DCA" w14:textId="1EC6F9CF" w:rsidR="004D3550" w:rsidRPr="000B288E" w:rsidRDefault="004D3550" w:rsidP="004D3550">
      <w:pPr>
        <w:pStyle w:val="BodyText"/>
        <w:spacing w:before="139"/>
      </w:pPr>
      <w:r w:rsidRPr="000B288E">
        <w:t>At</w:t>
      </w:r>
      <w:r w:rsidRPr="000B288E">
        <w:rPr>
          <w:spacing w:val="-3"/>
        </w:rPr>
        <w:t xml:space="preserve"> </w:t>
      </w:r>
      <w:r w:rsidRPr="000B288E">
        <w:t>the</w:t>
      </w:r>
      <w:r w:rsidRPr="000B288E">
        <w:rPr>
          <w:spacing w:val="-3"/>
        </w:rPr>
        <w:t xml:space="preserve"> </w:t>
      </w:r>
      <w:r w:rsidRPr="000B288E">
        <w:t>beginning</w:t>
      </w:r>
      <w:r w:rsidRPr="000B288E">
        <w:rPr>
          <w:spacing w:val="-3"/>
        </w:rPr>
        <w:t xml:space="preserve"> </w:t>
      </w:r>
      <w:r w:rsidRPr="000B288E">
        <w:t>of</w:t>
      </w:r>
      <w:r w:rsidRPr="000B288E">
        <w:rPr>
          <w:spacing w:val="-3"/>
        </w:rPr>
        <w:t xml:space="preserve"> </w:t>
      </w:r>
      <w:r w:rsidRPr="000B288E">
        <w:t>locum</w:t>
      </w:r>
      <w:r w:rsidRPr="000B288E">
        <w:rPr>
          <w:spacing w:val="-4"/>
        </w:rPr>
        <w:t xml:space="preserve"> </w:t>
      </w:r>
      <w:r w:rsidRPr="000B288E">
        <w:t>placement,</w:t>
      </w:r>
      <w:r w:rsidRPr="000B288E">
        <w:rPr>
          <w:spacing w:val="-3"/>
        </w:rPr>
        <w:t xml:space="preserve"> </w:t>
      </w:r>
      <w:r w:rsidRPr="000B288E">
        <w:t>discuss</w:t>
      </w:r>
      <w:r w:rsidRPr="000B288E">
        <w:rPr>
          <w:spacing w:val="-3"/>
        </w:rPr>
        <w:t xml:space="preserve"> </w:t>
      </w:r>
      <w:r w:rsidRPr="000B288E">
        <w:t>this</w:t>
      </w:r>
      <w:r w:rsidRPr="000B288E">
        <w:rPr>
          <w:spacing w:val="-3"/>
        </w:rPr>
        <w:t xml:space="preserve"> </w:t>
      </w:r>
      <w:r w:rsidRPr="000B288E">
        <w:t>with</w:t>
      </w:r>
      <w:r w:rsidRPr="000B288E">
        <w:rPr>
          <w:spacing w:val="-3"/>
        </w:rPr>
        <w:t xml:space="preserve"> </w:t>
      </w:r>
      <w:r w:rsidRPr="000B288E">
        <w:t>the</w:t>
      </w:r>
      <w:r w:rsidRPr="000B288E">
        <w:rPr>
          <w:spacing w:val="-4"/>
        </w:rPr>
        <w:t xml:space="preserve"> </w:t>
      </w:r>
      <w:r w:rsidRPr="000B288E">
        <w:t>practice</w:t>
      </w:r>
      <w:r w:rsidRPr="000B288E">
        <w:rPr>
          <w:spacing w:val="-3"/>
        </w:rPr>
        <w:t xml:space="preserve"> </w:t>
      </w:r>
      <w:r w:rsidRPr="000B288E">
        <w:t>manager</w:t>
      </w:r>
      <w:r w:rsidRPr="000B288E">
        <w:rPr>
          <w:spacing w:val="-3"/>
        </w:rPr>
        <w:t xml:space="preserve"> </w:t>
      </w:r>
      <w:r w:rsidRPr="000B288E">
        <w:t>i.e.,</w:t>
      </w:r>
      <w:r w:rsidRPr="000B288E">
        <w:rPr>
          <w:spacing w:val="-3"/>
        </w:rPr>
        <w:t xml:space="preserve"> </w:t>
      </w:r>
      <w:r w:rsidRPr="000B288E">
        <w:t>clinical</w:t>
      </w:r>
      <w:r w:rsidRPr="000B288E">
        <w:rPr>
          <w:spacing w:val="-3"/>
        </w:rPr>
        <w:t xml:space="preserve"> </w:t>
      </w:r>
      <w:r w:rsidRPr="000B288E">
        <w:t>audit requirements /data collection</w:t>
      </w:r>
    </w:p>
    <w:p w14:paraId="366D54D7" w14:textId="77777777" w:rsidR="004D3550" w:rsidRPr="000B288E" w:rsidRDefault="004D3550" w:rsidP="004D3550">
      <w:pPr>
        <w:pStyle w:val="BodyText"/>
      </w:pPr>
      <w:r w:rsidRPr="000B288E">
        <w:t>Choose</w:t>
      </w:r>
      <w:r w:rsidRPr="000B288E">
        <w:rPr>
          <w:spacing w:val="-10"/>
        </w:rPr>
        <w:t xml:space="preserve"> </w:t>
      </w:r>
      <w:r w:rsidRPr="000B288E">
        <w:t>something</w:t>
      </w:r>
      <w:r w:rsidRPr="000B288E">
        <w:rPr>
          <w:spacing w:val="-9"/>
        </w:rPr>
        <w:t xml:space="preserve"> </w:t>
      </w:r>
      <w:r w:rsidRPr="000B288E">
        <w:t>easily</w:t>
      </w:r>
      <w:r w:rsidRPr="000B288E">
        <w:rPr>
          <w:spacing w:val="-10"/>
        </w:rPr>
        <w:t xml:space="preserve"> </w:t>
      </w:r>
      <w:r w:rsidRPr="000B288E">
        <w:t>searchable</w:t>
      </w:r>
      <w:r w:rsidRPr="000B288E">
        <w:rPr>
          <w:spacing w:val="-9"/>
        </w:rPr>
        <w:t xml:space="preserve"> </w:t>
      </w:r>
      <w:r w:rsidRPr="000B288E">
        <w:t>and</w:t>
      </w:r>
      <w:r w:rsidRPr="000B288E">
        <w:rPr>
          <w:spacing w:val="-9"/>
        </w:rPr>
        <w:t xml:space="preserve"> </w:t>
      </w:r>
      <w:r w:rsidRPr="000B288E">
        <w:t>de-</w:t>
      </w:r>
      <w:r w:rsidRPr="000B288E">
        <w:rPr>
          <w:spacing w:val="-2"/>
        </w:rPr>
        <w:t>identifiable</w:t>
      </w:r>
    </w:p>
    <w:p w14:paraId="1B5C9413" w14:textId="19E54751" w:rsidR="004D3550" w:rsidRPr="000B288E" w:rsidRDefault="004D3550" w:rsidP="004D3550">
      <w:pPr>
        <w:pStyle w:val="BodyText"/>
        <w:rPr>
          <w:spacing w:val="-2"/>
        </w:rPr>
      </w:pPr>
      <w:r w:rsidRPr="000B288E">
        <w:t>E.g.,</w:t>
      </w:r>
      <w:r w:rsidRPr="000B288E">
        <w:rPr>
          <w:spacing w:val="-10"/>
        </w:rPr>
        <w:t xml:space="preserve"> </w:t>
      </w:r>
      <w:r w:rsidRPr="000B288E">
        <w:t>condition,</w:t>
      </w:r>
      <w:r w:rsidRPr="000B288E">
        <w:rPr>
          <w:spacing w:val="-10"/>
        </w:rPr>
        <w:t xml:space="preserve"> </w:t>
      </w:r>
      <w:r w:rsidRPr="000B288E">
        <w:t>medication,</w:t>
      </w:r>
      <w:r w:rsidRPr="000B288E">
        <w:rPr>
          <w:spacing w:val="-10"/>
        </w:rPr>
        <w:t xml:space="preserve"> </w:t>
      </w:r>
      <w:r w:rsidRPr="000B288E">
        <w:t>age,</w:t>
      </w:r>
      <w:r w:rsidRPr="000B288E">
        <w:rPr>
          <w:spacing w:val="-10"/>
        </w:rPr>
        <w:t xml:space="preserve"> </w:t>
      </w:r>
      <w:r w:rsidRPr="000B288E">
        <w:t>investigation,</w:t>
      </w:r>
      <w:r w:rsidRPr="000B288E">
        <w:rPr>
          <w:spacing w:val="-10"/>
        </w:rPr>
        <w:t xml:space="preserve"> </w:t>
      </w:r>
      <w:r w:rsidRPr="000B288E">
        <w:t>parameter,</w:t>
      </w:r>
      <w:r w:rsidRPr="000B288E">
        <w:rPr>
          <w:spacing w:val="-10"/>
        </w:rPr>
        <w:t xml:space="preserve"> </w:t>
      </w:r>
      <w:r w:rsidRPr="000B288E">
        <w:t>intervention,</w:t>
      </w:r>
      <w:r w:rsidRPr="000B288E">
        <w:rPr>
          <w:spacing w:val="-9"/>
        </w:rPr>
        <w:t xml:space="preserve"> </w:t>
      </w:r>
      <w:r w:rsidRPr="000B288E">
        <w:rPr>
          <w:spacing w:val="-2"/>
        </w:rPr>
        <w:t>prevention</w:t>
      </w:r>
    </w:p>
    <w:p w14:paraId="0BEDB696" w14:textId="77777777" w:rsidR="004D3550" w:rsidRPr="000B288E" w:rsidRDefault="004D3550" w:rsidP="004D3550">
      <w:pPr>
        <w:pStyle w:val="BodyText"/>
      </w:pPr>
    </w:p>
    <w:p w14:paraId="64709F18" w14:textId="3B84364E" w:rsidR="004D3550" w:rsidRPr="000B288E" w:rsidRDefault="004D3550" w:rsidP="004D3550">
      <w:pPr>
        <w:pStyle w:val="Heading3"/>
        <w:rPr>
          <w:sz w:val="22"/>
          <w:szCs w:val="22"/>
        </w:rPr>
      </w:pPr>
      <w:r w:rsidRPr="000B288E">
        <w:rPr>
          <w:sz w:val="22"/>
          <w:szCs w:val="22"/>
          <w:shd w:val="clear" w:color="auto" w:fill="FFFFFF"/>
        </w:rPr>
        <w:t>Do</w:t>
      </w:r>
    </w:p>
    <w:p w14:paraId="537E05F0" w14:textId="6E56ABCB" w:rsidR="004D3550" w:rsidRPr="000B288E" w:rsidRDefault="004D3550" w:rsidP="004D3550">
      <w:pPr>
        <w:pStyle w:val="ListParagraph"/>
        <w:widowControl w:val="0"/>
        <w:numPr>
          <w:ilvl w:val="0"/>
          <w:numId w:val="30"/>
        </w:numPr>
        <w:tabs>
          <w:tab w:val="left" w:pos="839"/>
          <w:tab w:val="left" w:pos="840"/>
        </w:tabs>
        <w:autoSpaceDE w:val="0"/>
        <w:autoSpaceDN w:val="0"/>
        <w:spacing w:before="0" w:after="0"/>
        <w:ind w:hanging="361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Review</w:t>
      </w:r>
      <w:r w:rsidRPr="000B288E">
        <w:rPr>
          <w:spacing w:val="-9"/>
          <w:sz w:val="22"/>
          <w:szCs w:val="22"/>
        </w:rPr>
        <w:t xml:space="preserve"> </w:t>
      </w:r>
      <w:r w:rsidRPr="000B288E">
        <w:rPr>
          <w:sz w:val="22"/>
          <w:szCs w:val="22"/>
        </w:rPr>
        <w:t>best</w:t>
      </w:r>
      <w:r w:rsidRPr="000B288E">
        <w:rPr>
          <w:spacing w:val="-9"/>
          <w:sz w:val="22"/>
          <w:szCs w:val="22"/>
        </w:rPr>
        <w:t xml:space="preserve"> </w:t>
      </w:r>
      <w:r w:rsidR="00F10F1C">
        <w:rPr>
          <w:sz w:val="22"/>
          <w:szCs w:val="22"/>
        </w:rPr>
        <w:t>practices</w:t>
      </w:r>
      <w:r w:rsidRPr="000B288E">
        <w:rPr>
          <w:sz w:val="22"/>
          <w:szCs w:val="22"/>
        </w:rPr>
        <w:t>/current</w:t>
      </w:r>
      <w:r w:rsidRPr="000B288E">
        <w:rPr>
          <w:spacing w:val="-8"/>
          <w:sz w:val="22"/>
          <w:szCs w:val="22"/>
        </w:rPr>
        <w:t xml:space="preserve"> </w:t>
      </w:r>
      <w:r w:rsidRPr="000B288E">
        <w:rPr>
          <w:sz w:val="22"/>
          <w:szCs w:val="22"/>
        </w:rPr>
        <w:t>guidelines</w:t>
      </w:r>
      <w:r w:rsidRPr="000B288E">
        <w:rPr>
          <w:spacing w:val="-8"/>
          <w:sz w:val="22"/>
          <w:szCs w:val="22"/>
        </w:rPr>
        <w:t xml:space="preserve"> </w:t>
      </w:r>
      <w:r w:rsidRPr="000B288E">
        <w:rPr>
          <w:sz w:val="22"/>
          <w:szCs w:val="22"/>
        </w:rPr>
        <w:t>for</w:t>
      </w:r>
      <w:r w:rsidRPr="000B288E">
        <w:rPr>
          <w:spacing w:val="-8"/>
          <w:sz w:val="22"/>
          <w:szCs w:val="22"/>
        </w:rPr>
        <w:t xml:space="preserve"> </w:t>
      </w:r>
      <w:r w:rsidRPr="000B288E">
        <w:rPr>
          <w:sz w:val="22"/>
          <w:szCs w:val="22"/>
        </w:rPr>
        <w:t>that</w:t>
      </w:r>
      <w:r w:rsidRPr="000B288E">
        <w:rPr>
          <w:spacing w:val="-8"/>
          <w:sz w:val="22"/>
          <w:szCs w:val="22"/>
        </w:rPr>
        <w:t xml:space="preserve"> </w:t>
      </w:r>
      <w:r w:rsidRPr="000B288E">
        <w:rPr>
          <w:spacing w:val="-4"/>
          <w:sz w:val="22"/>
          <w:szCs w:val="22"/>
        </w:rPr>
        <w:t>topic</w:t>
      </w:r>
    </w:p>
    <w:p w14:paraId="24B6B2F6" w14:textId="77777777" w:rsidR="004D3550" w:rsidRPr="000B288E" w:rsidRDefault="004D3550" w:rsidP="004D3550">
      <w:pPr>
        <w:pStyle w:val="ListParagraph"/>
        <w:widowControl w:val="0"/>
        <w:numPr>
          <w:ilvl w:val="0"/>
          <w:numId w:val="30"/>
        </w:numPr>
        <w:tabs>
          <w:tab w:val="left" w:pos="839"/>
          <w:tab w:val="left" w:pos="840"/>
        </w:tabs>
        <w:autoSpaceDE w:val="0"/>
        <w:autoSpaceDN w:val="0"/>
        <w:spacing w:before="0" w:after="0" w:line="256" w:lineRule="auto"/>
        <w:ind w:right="383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Identify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a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simple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intervention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that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is</w:t>
      </w:r>
      <w:r w:rsidRPr="000B288E">
        <w:rPr>
          <w:spacing w:val="-4"/>
          <w:sz w:val="22"/>
          <w:szCs w:val="22"/>
        </w:rPr>
        <w:t xml:space="preserve"> </w:t>
      </w:r>
      <w:r w:rsidRPr="000B288E">
        <w:rPr>
          <w:sz w:val="22"/>
          <w:szCs w:val="22"/>
        </w:rPr>
        <w:t>important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in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the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management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of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that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condition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and also easily searchable</w:t>
      </w:r>
    </w:p>
    <w:p w14:paraId="7F5E7D47" w14:textId="3BC2EA89" w:rsidR="007F4533" w:rsidRPr="000B288E" w:rsidRDefault="004D3550" w:rsidP="00AD3A69">
      <w:pPr>
        <w:pStyle w:val="ListParagraph"/>
        <w:widowControl w:val="0"/>
        <w:numPr>
          <w:ilvl w:val="0"/>
          <w:numId w:val="30"/>
        </w:numPr>
        <w:tabs>
          <w:tab w:val="left" w:pos="839"/>
          <w:tab w:val="left" w:pos="840"/>
        </w:tabs>
        <w:autoSpaceDE w:val="0"/>
        <w:autoSpaceDN w:val="0"/>
        <w:spacing w:before="2" w:after="0"/>
        <w:ind w:hanging="361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E.g.,</w:t>
      </w:r>
      <w:r w:rsidRPr="000B288E">
        <w:rPr>
          <w:spacing w:val="-10"/>
          <w:sz w:val="22"/>
          <w:szCs w:val="22"/>
        </w:rPr>
        <w:t xml:space="preserve"> </w:t>
      </w:r>
      <w:r w:rsidRPr="000B288E">
        <w:rPr>
          <w:sz w:val="22"/>
          <w:szCs w:val="22"/>
        </w:rPr>
        <w:t>target,</w:t>
      </w:r>
      <w:r w:rsidRPr="000B288E">
        <w:rPr>
          <w:spacing w:val="-10"/>
          <w:sz w:val="22"/>
          <w:szCs w:val="22"/>
        </w:rPr>
        <w:t xml:space="preserve"> </w:t>
      </w:r>
      <w:r w:rsidRPr="000B288E">
        <w:rPr>
          <w:sz w:val="22"/>
          <w:szCs w:val="22"/>
        </w:rPr>
        <w:t>intervention,</w:t>
      </w:r>
      <w:r w:rsidRPr="000B288E">
        <w:rPr>
          <w:spacing w:val="-10"/>
          <w:sz w:val="22"/>
          <w:szCs w:val="22"/>
        </w:rPr>
        <w:t xml:space="preserve"> </w:t>
      </w:r>
      <w:r w:rsidRPr="000B288E">
        <w:rPr>
          <w:sz w:val="22"/>
          <w:szCs w:val="22"/>
        </w:rPr>
        <w:t>investigation,</w:t>
      </w:r>
      <w:r w:rsidRPr="000B288E">
        <w:rPr>
          <w:spacing w:val="-9"/>
          <w:sz w:val="22"/>
          <w:szCs w:val="22"/>
        </w:rPr>
        <w:t xml:space="preserve"> </w:t>
      </w:r>
      <w:r w:rsidRPr="000B288E">
        <w:rPr>
          <w:sz w:val="22"/>
          <w:szCs w:val="22"/>
        </w:rPr>
        <w:t>treatment,</w:t>
      </w:r>
      <w:r w:rsidRPr="000B288E">
        <w:rPr>
          <w:spacing w:val="-10"/>
          <w:sz w:val="22"/>
          <w:szCs w:val="22"/>
        </w:rPr>
        <w:t xml:space="preserve"> </w:t>
      </w:r>
      <w:r w:rsidRPr="000B288E">
        <w:rPr>
          <w:sz w:val="22"/>
          <w:szCs w:val="22"/>
        </w:rPr>
        <w:t>preventive</w:t>
      </w:r>
      <w:r w:rsidRPr="000B288E">
        <w:rPr>
          <w:spacing w:val="-10"/>
          <w:sz w:val="22"/>
          <w:szCs w:val="22"/>
        </w:rPr>
        <w:t xml:space="preserve"> </w:t>
      </w:r>
      <w:r w:rsidRPr="000B288E">
        <w:rPr>
          <w:sz w:val="22"/>
          <w:szCs w:val="22"/>
        </w:rPr>
        <w:t>check,</w:t>
      </w:r>
      <w:r w:rsidRPr="000B288E">
        <w:rPr>
          <w:spacing w:val="-10"/>
          <w:sz w:val="22"/>
          <w:szCs w:val="22"/>
        </w:rPr>
        <w:t xml:space="preserve"> </w:t>
      </w:r>
      <w:r w:rsidRPr="000B288E">
        <w:rPr>
          <w:spacing w:val="-2"/>
          <w:sz w:val="22"/>
          <w:szCs w:val="22"/>
        </w:rPr>
        <w:t>referral</w:t>
      </w:r>
    </w:p>
    <w:p w14:paraId="3FAC6914" w14:textId="77777777" w:rsidR="00445096" w:rsidRPr="000B288E" w:rsidRDefault="00445096" w:rsidP="00AD3A69">
      <w:pPr>
        <w:pStyle w:val="ListParagraph"/>
        <w:widowControl w:val="0"/>
        <w:numPr>
          <w:ilvl w:val="0"/>
          <w:numId w:val="30"/>
        </w:numPr>
        <w:tabs>
          <w:tab w:val="left" w:pos="839"/>
          <w:tab w:val="left" w:pos="840"/>
        </w:tabs>
        <w:autoSpaceDE w:val="0"/>
        <w:autoSpaceDN w:val="0"/>
        <w:spacing w:before="2" w:after="0"/>
        <w:ind w:hanging="361"/>
        <w:contextualSpacing w:val="0"/>
        <w:rPr>
          <w:sz w:val="22"/>
          <w:szCs w:val="22"/>
        </w:rPr>
      </w:pPr>
    </w:p>
    <w:p w14:paraId="3D9D2585" w14:textId="0D89FD5C" w:rsidR="004D3550" w:rsidRPr="000B288E" w:rsidRDefault="004D3550" w:rsidP="004D3550">
      <w:pPr>
        <w:pStyle w:val="Heading3"/>
        <w:rPr>
          <w:sz w:val="22"/>
          <w:szCs w:val="22"/>
        </w:rPr>
      </w:pPr>
      <w:r w:rsidRPr="000B288E">
        <w:rPr>
          <w:sz w:val="22"/>
          <w:szCs w:val="22"/>
          <w:shd w:val="clear" w:color="auto" w:fill="FFFFFF"/>
        </w:rPr>
        <w:t>Study</w:t>
      </w:r>
    </w:p>
    <w:p w14:paraId="1C11C4FC" w14:textId="6267D4CF" w:rsidR="004D3550" w:rsidRPr="000B288E" w:rsidRDefault="004D3550" w:rsidP="00AD3A69">
      <w:pPr>
        <w:rPr>
          <w:sz w:val="22"/>
          <w:szCs w:val="22"/>
          <w:u w:val="single"/>
        </w:rPr>
      </w:pPr>
      <w:r w:rsidRPr="000B288E">
        <w:rPr>
          <w:sz w:val="22"/>
          <w:szCs w:val="22"/>
          <w:u w:val="single"/>
        </w:rPr>
        <w:t>Aud</w:t>
      </w:r>
      <w:r w:rsidR="00F74603" w:rsidRPr="000B288E">
        <w:rPr>
          <w:sz w:val="22"/>
          <w:szCs w:val="22"/>
          <w:u w:val="single"/>
        </w:rPr>
        <w:t>it</w:t>
      </w:r>
    </w:p>
    <w:p w14:paraId="7309D135" w14:textId="0B95CC81" w:rsidR="00682F2E" w:rsidRPr="000B288E" w:rsidRDefault="00682F2E" w:rsidP="00682F2E">
      <w:pPr>
        <w:pStyle w:val="ListParagraph"/>
        <w:widowControl w:val="0"/>
        <w:numPr>
          <w:ilvl w:val="0"/>
          <w:numId w:val="30"/>
        </w:numPr>
        <w:tabs>
          <w:tab w:val="left" w:pos="839"/>
          <w:tab w:val="left" w:pos="840"/>
        </w:tabs>
        <w:autoSpaceDE w:val="0"/>
        <w:autoSpaceDN w:val="0"/>
        <w:spacing w:before="0" w:after="0" w:line="256" w:lineRule="auto"/>
        <w:ind w:left="840" w:right="980" w:hanging="361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At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the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end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of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the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locum</w:t>
      </w:r>
      <w:r w:rsidRPr="000B288E">
        <w:rPr>
          <w:spacing w:val="-3"/>
          <w:sz w:val="22"/>
          <w:szCs w:val="22"/>
        </w:rPr>
        <w:t xml:space="preserve"> </w:t>
      </w:r>
      <w:r w:rsidRPr="000B288E">
        <w:rPr>
          <w:sz w:val="22"/>
          <w:szCs w:val="22"/>
        </w:rPr>
        <w:t>placement,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pull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up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records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for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the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thing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you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choose</w:t>
      </w:r>
      <w:r w:rsidRPr="000B288E">
        <w:rPr>
          <w:spacing w:val="-2"/>
          <w:sz w:val="22"/>
          <w:szCs w:val="22"/>
        </w:rPr>
        <w:t xml:space="preserve"> </w:t>
      </w:r>
      <w:r w:rsidRPr="000B288E">
        <w:rPr>
          <w:sz w:val="22"/>
          <w:szCs w:val="22"/>
        </w:rPr>
        <w:t>and audit/analyse the number of times you did the intervention/management</w:t>
      </w:r>
    </w:p>
    <w:p w14:paraId="0CD336C6" w14:textId="1CFA7B36" w:rsidR="00682F2E" w:rsidRPr="000B288E" w:rsidRDefault="00682F2E" w:rsidP="00682F2E">
      <w:pPr>
        <w:widowControl w:val="0"/>
        <w:tabs>
          <w:tab w:val="left" w:pos="839"/>
          <w:tab w:val="left" w:pos="840"/>
        </w:tabs>
        <w:autoSpaceDE w:val="0"/>
        <w:autoSpaceDN w:val="0"/>
        <w:spacing w:before="0" w:after="0" w:line="256" w:lineRule="auto"/>
        <w:ind w:right="980"/>
        <w:rPr>
          <w:sz w:val="22"/>
          <w:szCs w:val="22"/>
        </w:rPr>
      </w:pPr>
    </w:p>
    <w:p w14:paraId="5055955E" w14:textId="1DCC77EA" w:rsidR="00682F2E" w:rsidRPr="000B288E" w:rsidRDefault="00682F2E" w:rsidP="00682F2E">
      <w:pPr>
        <w:widowControl w:val="0"/>
        <w:tabs>
          <w:tab w:val="left" w:pos="839"/>
          <w:tab w:val="left" w:pos="840"/>
        </w:tabs>
        <w:autoSpaceDE w:val="0"/>
        <w:autoSpaceDN w:val="0"/>
        <w:spacing w:before="0" w:after="0" w:line="256" w:lineRule="auto"/>
        <w:ind w:right="980"/>
        <w:rPr>
          <w:sz w:val="22"/>
          <w:szCs w:val="22"/>
          <w:u w:val="single"/>
        </w:rPr>
      </w:pPr>
      <w:r w:rsidRPr="000B288E">
        <w:rPr>
          <w:sz w:val="22"/>
          <w:szCs w:val="22"/>
          <w:u w:val="single"/>
        </w:rPr>
        <w:t>Reflect</w:t>
      </w:r>
    </w:p>
    <w:p w14:paraId="31463229" w14:textId="1A41B428" w:rsidR="00682F2E" w:rsidRPr="000B288E" w:rsidRDefault="00682F2E" w:rsidP="00682F2E">
      <w:pPr>
        <w:pStyle w:val="ListParagraph"/>
        <w:widowControl w:val="0"/>
        <w:numPr>
          <w:ilvl w:val="0"/>
          <w:numId w:val="30"/>
        </w:numPr>
        <w:tabs>
          <w:tab w:val="left" w:pos="839"/>
          <w:tab w:val="left" w:pos="840"/>
        </w:tabs>
        <w:autoSpaceDE w:val="0"/>
        <w:autoSpaceDN w:val="0"/>
        <w:spacing w:before="0" w:after="0" w:line="269" w:lineRule="exact"/>
        <w:contextualSpacing w:val="0"/>
        <w:rPr>
          <w:sz w:val="22"/>
          <w:szCs w:val="22"/>
        </w:rPr>
      </w:pPr>
      <w:r w:rsidRPr="000B288E">
        <w:rPr>
          <w:sz w:val="22"/>
          <w:szCs w:val="22"/>
        </w:rPr>
        <w:t>Decide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how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you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might</w:t>
      </w:r>
      <w:r w:rsidRPr="000B288E">
        <w:rPr>
          <w:spacing w:val="-5"/>
          <w:sz w:val="22"/>
          <w:szCs w:val="22"/>
        </w:rPr>
        <w:t xml:space="preserve"> </w:t>
      </w:r>
      <w:r w:rsidRPr="000B288E">
        <w:rPr>
          <w:sz w:val="22"/>
          <w:szCs w:val="22"/>
        </w:rPr>
        <w:t>be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able</w:t>
      </w:r>
      <w:r w:rsidRPr="000B288E">
        <w:rPr>
          <w:spacing w:val="-5"/>
          <w:sz w:val="22"/>
          <w:szCs w:val="22"/>
        </w:rPr>
        <w:t xml:space="preserve"> </w:t>
      </w:r>
      <w:r w:rsidRPr="000B288E">
        <w:rPr>
          <w:sz w:val="22"/>
          <w:szCs w:val="22"/>
        </w:rPr>
        <w:t>to</w:t>
      </w:r>
      <w:r w:rsidRPr="000B288E">
        <w:rPr>
          <w:spacing w:val="-5"/>
          <w:sz w:val="22"/>
          <w:szCs w:val="22"/>
        </w:rPr>
        <w:t xml:space="preserve"> </w:t>
      </w:r>
      <w:r w:rsidRPr="000B288E">
        <w:rPr>
          <w:sz w:val="22"/>
          <w:szCs w:val="22"/>
        </w:rPr>
        <w:t>improve</w:t>
      </w:r>
      <w:r w:rsidRPr="000B288E">
        <w:rPr>
          <w:spacing w:val="-5"/>
          <w:sz w:val="22"/>
          <w:szCs w:val="22"/>
        </w:rPr>
        <w:t xml:space="preserve"> </w:t>
      </w:r>
      <w:r w:rsidRPr="000B288E">
        <w:rPr>
          <w:sz w:val="22"/>
          <w:szCs w:val="22"/>
        </w:rPr>
        <w:t>and</w:t>
      </w:r>
      <w:r w:rsidRPr="000B288E">
        <w:rPr>
          <w:spacing w:val="-5"/>
          <w:sz w:val="22"/>
          <w:szCs w:val="22"/>
        </w:rPr>
        <w:t xml:space="preserve"> </w:t>
      </w:r>
      <w:r w:rsidRPr="000B288E">
        <w:rPr>
          <w:sz w:val="22"/>
          <w:szCs w:val="22"/>
        </w:rPr>
        <w:t>implement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z w:val="22"/>
          <w:szCs w:val="22"/>
        </w:rPr>
        <w:t>changes</w:t>
      </w:r>
      <w:r w:rsidRPr="000B288E">
        <w:rPr>
          <w:spacing w:val="-5"/>
          <w:sz w:val="22"/>
          <w:szCs w:val="22"/>
        </w:rPr>
        <w:t xml:space="preserve"> </w:t>
      </w:r>
      <w:r w:rsidRPr="000B288E">
        <w:rPr>
          <w:sz w:val="22"/>
          <w:szCs w:val="22"/>
        </w:rPr>
        <w:t>to</w:t>
      </w:r>
      <w:r w:rsidRPr="000B288E">
        <w:rPr>
          <w:spacing w:val="-6"/>
          <w:sz w:val="22"/>
          <w:szCs w:val="22"/>
        </w:rPr>
        <w:t xml:space="preserve"> </w:t>
      </w:r>
      <w:r w:rsidRPr="000B288E">
        <w:rPr>
          <w:spacing w:val="-2"/>
          <w:sz w:val="22"/>
          <w:szCs w:val="22"/>
        </w:rPr>
        <w:t>practice</w:t>
      </w:r>
    </w:p>
    <w:p w14:paraId="65A9278A" w14:textId="77777777" w:rsidR="00682F2E" w:rsidRPr="000B288E" w:rsidRDefault="00682F2E" w:rsidP="00682F2E">
      <w:pPr>
        <w:widowControl w:val="0"/>
        <w:tabs>
          <w:tab w:val="left" w:pos="839"/>
          <w:tab w:val="left" w:pos="840"/>
        </w:tabs>
        <w:autoSpaceDE w:val="0"/>
        <w:autoSpaceDN w:val="0"/>
        <w:spacing w:before="0" w:after="0" w:line="269" w:lineRule="exact"/>
        <w:rPr>
          <w:sz w:val="22"/>
          <w:szCs w:val="22"/>
        </w:rPr>
      </w:pPr>
    </w:p>
    <w:p w14:paraId="129D05DD" w14:textId="42E6C735" w:rsidR="00682F2E" w:rsidRPr="000B288E" w:rsidRDefault="00682F2E" w:rsidP="00682F2E">
      <w:pPr>
        <w:pStyle w:val="Heading3"/>
        <w:rPr>
          <w:sz w:val="22"/>
          <w:szCs w:val="22"/>
          <w:shd w:val="clear" w:color="auto" w:fill="FFFFFF"/>
        </w:rPr>
      </w:pPr>
      <w:r w:rsidRPr="000B288E">
        <w:rPr>
          <w:sz w:val="22"/>
          <w:szCs w:val="22"/>
          <w:shd w:val="clear" w:color="auto" w:fill="FFFFFF"/>
        </w:rPr>
        <w:t>Act</w:t>
      </w:r>
    </w:p>
    <w:p w14:paraId="3AD1AC3C" w14:textId="6E196451" w:rsidR="00445096" w:rsidRPr="000B288E" w:rsidRDefault="00445096" w:rsidP="00445096">
      <w:pPr>
        <w:pStyle w:val="BodyText"/>
        <w:spacing w:before="93"/>
        <w:ind w:left="120"/>
        <w:rPr>
          <w:spacing w:val="-2"/>
        </w:rPr>
      </w:pPr>
      <w:r w:rsidRPr="000B288E">
        <w:t>At</w:t>
      </w:r>
      <w:r w:rsidRPr="000B288E">
        <w:rPr>
          <w:spacing w:val="-7"/>
        </w:rPr>
        <w:t xml:space="preserve"> </w:t>
      </w:r>
      <w:r w:rsidRPr="000B288E">
        <w:t>your</w:t>
      </w:r>
      <w:r w:rsidRPr="000B288E">
        <w:rPr>
          <w:spacing w:val="-7"/>
        </w:rPr>
        <w:t xml:space="preserve"> </w:t>
      </w:r>
      <w:r w:rsidRPr="000B288E">
        <w:t>next</w:t>
      </w:r>
      <w:r w:rsidRPr="000B288E">
        <w:rPr>
          <w:spacing w:val="-8"/>
        </w:rPr>
        <w:t xml:space="preserve"> </w:t>
      </w:r>
      <w:r w:rsidRPr="000B288E">
        <w:t>locum</w:t>
      </w:r>
      <w:r w:rsidRPr="000B288E">
        <w:rPr>
          <w:spacing w:val="-7"/>
        </w:rPr>
        <w:t xml:space="preserve"> </w:t>
      </w:r>
      <w:r w:rsidRPr="000B288E">
        <w:t>placement,</w:t>
      </w:r>
      <w:r w:rsidRPr="000B288E">
        <w:rPr>
          <w:spacing w:val="-7"/>
        </w:rPr>
        <w:t xml:space="preserve"> </w:t>
      </w:r>
      <w:r w:rsidRPr="000B288E">
        <w:t>repeat</w:t>
      </w:r>
      <w:r w:rsidRPr="000B288E">
        <w:rPr>
          <w:spacing w:val="-7"/>
        </w:rPr>
        <w:t xml:space="preserve"> </w:t>
      </w:r>
      <w:r w:rsidRPr="000B288E">
        <w:t>the</w:t>
      </w:r>
      <w:r w:rsidRPr="000B288E">
        <w:rPr>
          <w:spacing w:val="-6"/>
        </w:rPr>
        <w:t xml:space="preserve"> </w:t>
      </w:r>
      <w:r w:rsidRPr="000B288E">
        <w:t>process</w:t>
      </w:r>
      <w:r w:rsidRPr="000B288E">
        <w:rPr>
          <w:spacing w:val="-6"/>
        </w:rPr>
        <w:t xml:space="preserve"> </w:t>
      </w:r>
      <w:r w:rsidRPr="000B288E">
        <w:t>and</w:t>
      </w:r>
      <w:r w:rsidRPr="000B288E">
        <w:rPr>
          <w:spacing w:val="-7"/>
        </w:rPr>
        <w:t xml:space="preserve"> </w:t>
      </w:r>
      <w:r w:rsidRPr="000B288E">
        <w:t>measure</w:t>
      </w:r>
      <w:r w:rsidRPr="000B288E">
        <w:rPr>
          <w:spacing w:val="-7"/>
        </w:rPr>
        <w:t xml:space="preserve"> </w:t>
      </w:r>
      <w:r w:rsidRPr="000B288E">
        <w:t>any</w:t>
      </w:r>
      <w:r w:rsidRPr="000B288E">
        <w:rPr>
          <w:spacing w:val="-6"/>
        </w:rPr>
        <w:t xml:space="preserve"> </w:t>
      </w:r>
      <w:r w:rsidRPr="000B288E">
        <w:t>improvements</w:t>
      </w:r>
      <w:r w:rsidRPr="000B288E">
        <w:rPr>
          <w:spacing w:val="-7"/>
        </w:rPr>
        <w:t xml:space="preserve"> </w:t>
      </w:r>
      <w:r w:rsidRPr="000B288E">
        <w:rPr>
          <w:spacing w:val="-2"/>
        </w:rPr>
        <w:t>(PDSA)</w:t>
      </w:r>
    </w:p>
    <w:p w14:paraId="5F2A78D3" w14:textId="21EB6CB7" w:rsidR="00445096" w:rsidRDefault="00445096" w:rsidP="00445096">
      <w:pPr>
        <w:pStyle w:val="BodyText"/>
        <w:spacing w:before="93"/>
        <w:ind w:left="120"/>
        <w:rPr>
          <w:sz w:val="20"/>
          <w:szCs w:val="20"/>
        </w:rPr>
      </w:pPr>
    </w:p>
    <w:p w14:paraId="5FB66FF6" w14:textId="77777777" w:rsidR="00221529" w:rsidRPr="00445096" w:rsidRDefault="00221529" w:rsidP="00445096">
      <w:pPr>
        <w:pStyle w:val="BodyText"/>
        <w:spacing w:before="93"/>
        <w:ind w:left="120"/>
        <w:rPr>
          <w:sz w:val="20"/>
          <w:szCs w:val="20"/>
        </w:rPr>
      </w:pPr>
    </w:p>
    <w:p w14:paraId="1D4CE6CB" w14:textId="5509DDFA" w:rsidR="00445096" w:rsidRDefault="00445096" w:rsidP="00445096">
      <w:pPr>
        <w:pStyle w:val="Heading2"/>
        <w:numPr>
          <w:ilvl w:val="0"/>
          <w:numId w:val="29"/>
        </w:numPr>
      </w:pPr>
      <w:r>
        <w:lastRenderedPageBreak/>
        <w:t>Review clinical records</w:t>
      </w:r>
    </w:p>
    <w:p w14:paraId="671E1ABF" w14:textId="77777777" w:rsidR="00221529" w:rsidRPr="00993BE6" w:rsidRDefault="00221529" w:rsidP="0022152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21" w:after="0" w:line="256" w:lineRule="auto"/>
        <w:ind w:left="839" w:right="446"/>
        <w:contextualSpacing w:val="0"/>
        <w:rPr>
          <w:sz w:val="22"/>
          <w:szCs w:val="22"/>
        </w:rPr>
      </w:pPr>
      <w:r w:rsidRPr="00993BE6">
        <w:rPr>
          <w:sz w:val="22"/>
          <w:szCs w:val="22"/>
        </w:rPr>
        <w:t>For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example,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review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smoking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status,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recording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of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an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item</w:t>
      </w:r>
      <w:r w:rsidRPr="00993BE6">
        <w:rPr>
          <w:spacing w:val="-4"/>
          <w:sz w:val="22"/>
          <w:szCs w:val="22"/>
        </w:rPr>
        <w:t xml:space="preserve"> </w:t>
      </w:r>
      <w:r w:rsidRPr="00993BE6">
        <w:rPr>
          <w:sz w:val="22"/>
          <w:szCs w:val="22"/>
        </w:rPr>
        <w:t>of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history,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allergies,</w:t>
      </w:r>
      <w:r w:rsidRPr="00993BE6">
        <w:rPr>
          <w:spacing w:val="-3"/>
          <w:sz w:val="22"/>
          <w:szCs w:val="22"/>
        </w:rPr>
        <w:t xml:space="preserve"> </w:t>
      </w:r>
      <w:r w:rsidRPr="00993BE6">
        <w:rPr>
          <w:sz w:val="22"/>
          <w:szCs w:val="22"/>
        </w:rPr>
        <w:t>cervical screening etc</w:t>
      </w:r>
    </w:p>
    <w:p w14:paraId="08F4EDC7" w14:textId="327DBB70" w:rsidR="00221529" w:rsidRPr="00993BE6" w:rsidRDefault="00221529" w:rsidP="0022152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1" w:after="0"/>
        <w:ind w:left="839" w:hanging="361"/>
        <w:contextualSpacing w:val="0"/>
        <w:rPr>
          <w:sz w:val="22"/>
          <w:szCs w:val="22"/>
        </w:rPr>
      </w:pPr>
      <w:r w:rsidRPr="00993BE6">
        <w:rPr>
          <w:sz w:val="22"/>
          <w:szCs w:val="22"/>
        </w:rPr>
        <w:t>Review</w:t>
      </w:r>
      <w:r w:rsidRPr="00993BE6">
        <w:rPr>
          <w:spacing w:val="-10"/>
          <w:sz w:val="22"/>
          <w:szCs w:val="22"/>
        </w:rPr>
        <w:t xml:space="preserve"> </w:t>
      </w:r>
      <w:r w:rsidRPr="00993BE6">
        <w:rPr>
          <w:spacing w:val="-2"/>
          <w:sz w:val="22"/>
          <w:szCs w:val="22"/>
        </w:rPr>
        <w:t>referrals</w:t>
      </w:r>
    </w:p>
    <w:p w14:paraId="1C8C870B" w14:textId="792EC08E" w:rsidR="00221529" w:rsidRDefault="00221529" w:rsidP="00221529">
      <w:pPr>
        <w:widowControl w:val="0"/>
        <w:tabs>
          <w:tab w:val="left" w:pos="839"/>
          <w:tab w:val="left" w:pos="840"/>
        </w:tabs>
        <w:autoSpaceDE w:val="0"/>
        <w:autoSpaceDN w:val="0"/>
        <w:spacing w:before="1" w:after="0"/>
      </w:pPr>
    </w:p>
    <w:p w14:paraId="48E9814A" w14:textId="57891A38" w:rsidR="00221529" w:rsidRDefault="00221529" w:rsidP="00221529">
      <w:pPr>
        <w:pStyle w:val="Heading2"/>
        <w:numPr>
          <w:ilvl w:val="0"/>
          <w:numId w:val="29"/>
        </w:numPr>
      </w:pPr>
      <w:r>
        <w:t>Review cases</w:t>
      </w:r>
    </w:p>
    <w:p w14:paraId="7DF5E562" w14:textId="77777777" w:rsidR="000B288E" w:rsidRPr="00993BE6" w:rsidRDefault="000B288E" w:rsidP="000B288E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20" w:after="0"/>
        <w:ind w:left="839" w:hanging="361"/>
        <w:contextualSpacing w:val="0"/>
        <w:rPr>
          <w:sz w:val="22"/>
          <w:szCs w:val="22"/>
        </w:rPr>
      </w:pPr>
      <w:r w:rsidRPr="00993BE6">
        <w:rPr>
          <w:sz w:val="22"/>
          <w:szCs w:val="22"/>
        </w:rPr>
        <w:t>Identify</w:t>
      </w:r>
      <w:r w:rsidRPr="00993BE6">
        <w:rPr>
          <w:spacing w:val="-6"/>
          <w:sz w:val="22"/>
          <w:szCs w:val="22"/>
        </w:rPr>
        <w:t xml:space="preserve"> </w:t>
      </w:r>
      <w:r w:rsidRPr="00993BE6">
        <w:rPr>
          <w:sz w:val="22"/>
          <w:szCs w:val="22"/>
        </w:rPr>
        <w:t>best</w:t>
      </w:r>
      <w:r w:rsidRPr="00993BE6">
        <w:rPr>
          <w:spacing w:val="-6"/>
          <w:sz w:val="22"/>
          <w:szCs w:val="22"/>
        </w:rPr>
        <w:t xml:space="preserve"> </w:t>
      </w:r>
      <w:r w:rsidRPr="00993BE6">
        <w:rPr>
          <w:sz w:val="22"/>
          <w:szCs w:val="22"/>
        </w:rPr>
        <w:t>practice</w:t>
      </w:r>
      <w:r w:rsidRPr="00993BE6">
        <w:rPr>
          <w:spacing w:val="-5"/>
          <w:sz w:val="22"/>
          <w:szCs w:val="22"/>
        </w:rPr>
        <w:t xml:space="preserve"> </w:t>
      </w:r>
      <w:r w:rsidRPr="00993BE6">
        <w:rPr>
          <w:sz w:val="22"/>
          <w:szCs w:val="22"/>
        </w:rPr>
        <w:t>for</w:t>
      </w:r>
      <w:r w:rsidRPr="00993BE6">
        <w:rPr>
          <w:spacing w:val="-8"/>
          <w:sz w:val="22"/>
          <w:szCs w:val="22"/>
        </w:rPr>
        <w:t xml:space="preserve"> </w:t>
      </w:r>
      <w:r w:rsidRPr="00993BE6">
        <w:rPr>
          <w:sz w:val="22"/>
          <w:szCs w:val="22"/>
        </w:rPr>
        <w:t>a</w:t>
      </w:r>
      <w:r w:rsidRPr="00993BE6">
        <w:rPr>
          <w:spacing w:val="-5"/>
          <w:sz w:val="22"/>
          <w:szCs w:val="22"/>
        </w:rPr>
        <w:t xml:space="preserve"> </w:t>
      </w:r>
      <w:r w:rsidRPr="00993BE6">
        <w:rPr>
          <w:sz w:val="22"/>
          <w:szCs w:val="22"/>
        </w:rPr>
        <w:t>particular</w:t>
      </w:r>
      <w:r w:rsidRPr="00993BE6">
        <w:rPr>
          <w:spacing w:val="-6"/>
          <w:sz w:val="22"/>
          <w:szCs w:val="22"/>
        </w:rPr>
        <w:t xml:space="preserve"> </w:t>
      </w:r>
      <w:r w:rsidRPr="00993BE6">
        <w:rPr>
          <w:spacing w:val="-4"/>
          <w:sz w:val="22"/>
          <w:szCs w:val="22"/>
        </w:rPr>
        <w:t>area</w:t>
      </w:r>
    </w:p>
    <w:p w14:paraId="5D6DD69D" w14:textId="77777777" w:rsidR="000B288E" w:rsidRPr="00993BE6" w:rsidRDefault="000B288E" w:rsidP="000B288E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19" w:after="0"/>
        <w:ind w:left="839" w:hanging="361"/>
        <w:contextualSpacing w:val="0"/>
        <w:rPr>
          <w:sz w:val="22"/>
          <w:szCs w:val="22"/>
        </w:rPr>
      </w:pPr>
      <w:r w:rsidRPr="00993BE6">
        <w:rPr>
          <w:sz w:val="22"/>
          <w:szCs w:val="22"/>
        </w:rPr>
        <w:t>Review</w:t>
      </w:r>
      <w:r w:rsidRPr="00993BE6">
        <w:rPr>
          <w:spacing w:val="-8"/>
          <w:sz w:val="22"/>
          <w:szCs w:val="22"/>
        </w:rPr>
        <w:t xml:space="preserve"> </w:t>
      </w:r>
      <w:r w:rsidRPr="00993BE6">
        <w:rPr>
          <w:sz w:val="22"/>
          <w:szCs w:val="22"/>
        </w:rPr>
        <w:t>cases</w:t>
      </w:r>
      <w:r w:rsidRPr="00993BE6">
        <w:rPr>
          <w:spacing w:val="-7"/>
          <w:sz w:val="22"/>
          <w:szCs w:val="22"/>
        </w:rPr>
        <w:t xml:space="preserve"> </w:t>
      </w:r>
      <w:r w:rsidRPr="00993BE6">
        <w:rPr>
          <w:sz w:val="22"/>
          <w:szCs w:val="22"/>
        </w:rPr>
        <w:t>against</w:t>
      </w:r>
      <w:r w:rsidRPr="00993BE6">
        <w:rPr>
          <w:spacing w:val="-7"/>
          <w:sz w:val="22"/>
          <w:szCs w:val="22"/>
        </w:rPr>
        <w:t xml:space="preserve"> </w:t>
      </w:r>
      <w:r w:rsidRPr="00993BE6">
        <w:rPr>
          <w:sz w:val="22"/>
          <w:szCs w:val="22"/>
        </w:rPr>
        <w:t>best</w:t>
      </w:r>
      <w:r w:rsidRPr="00993BE6">
        <w:rPr>
          <w:spacing w:val="-7"/>
          <w:sz w:val="22"/>
          <w:szCs w:val="22"/>
        </w:rPr>
        <w:t xml:space="preserve"> </w:t>
      </w:r>
      <w:r w:rsidRPr="00993BE6">
        <w:rPr>
          <w:spacing w:val="-2"/>
          <w:sz w:val="22"/>
          <w:szCs w:val="22"/>
        </w:rPr>
        <w:t>practice</w:t>
      </w:r>
    </w:p>
    <w:p w14:paraId="59CF222B" w14:textId="77777777" w:rsidR="000B288E" w:rsidRPr="00993BE6" w:rsidRDefault="000B288E" w:rsidP="000B288E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17" w:after="0"/>
        <w:ind w:left="839" w:hanging="361"/>
        <w:contextualSpacing w:val="0"/>
        <w:rPr>
          <w:sz w:val="22"/>
          <w:szCs w:val="22"/>
        </w:rPr>
      </w:pPr>
      <w:r w:rsidRPr="00993BE6">
        <w:rPr>
          <w:sz w:val="22"/>
          <w:szCs w:val="22"/>
        </w:rPr>
        <w:t>Discuss</w:t>
      </w:r>
      <w:r w:rsidRPr="00993BE6">
        <w:rPr>
          <w:spacing w:val="-7"/>
          <w:sz w:val="22"/>
          <w:szCs w:val="22"/>
        </w:rPr>
        <w:t xml:space="preserve"> </w:t>
      </w:r>
      <w:r w:rsidRPr="00993BE6">
        <w:rPr>
          <w:sz w:val="22"/>
          <w:szCs w:val="22"/>
        </w:rPr>
        <w:t>with</w:t>
      </w:r>
      <w:r w:rsidRPr="00993BE6">
        <w:rPr>
          <w:spacing w:val="-8"/>
          <w:sz w:val="22"/>
          <w:szCs w:val="22"/>
        </w:rPr>
        <w:t xml:space="preserve"> </w:t>
      </w:r>
      <w:r w:rsidRPr="00993BE6">
        <w:rPr>
          <w:spacing w:val="-2"/>
          <w:sz w:val="22"/>
          <w:szCs w:val="22"/>
        </w:rPr>
        <w:t>colleagues</w:t>
      </w:r>
    </w:p>
    <w:p w14:paraId="41BFBE32" w14:textId="77777777" w:rsidR="000B288E" w:rsidRPr="000B288E" w:rsidRDefault="000B288E" w:rsidP="000B288E"/>
    <w:p w14:paraId="119E065E" w14:textId="77777777" w:rsidR="00221529" w:rsidRDefault="00221529" w:rsidP="00221529">
      <w:pPr>
        <w:widowControl w:val="0"/>
        <w:tabs>
          <w:tab w:val="left" w:pos="839"/>
          <w:tab w:val="left" w:pos="840"/>
        </w:tabs>
        <w:autoSpaceDE w:val="0"/>
        <w:autoSpaceDN w:val="0"/>
        <w:spacing w:before="1" w:after="0"/>
      </w:pPr>
    </w:p>
    <w:p w14:paraId="7695B109" w14:textId="77777777" w:rsidR="00221529" w:rsidRPr="00221529" w:rsidRDefault="00221529" w:rsidP="00221529"/>
    <w:p w14:paraId="2A75205C" w14:textId="77777777" w:rsidR="00682F2E" w:rsidRPr="00FB5325" w:rsidRDefault="00682F2E" w:rsidP="00682F2E">
      <w:pPr>
        <w:pStyle w:val="Heading3"/>
      </w:pPr>
    </w:p>
    <w:p w14:paraId="445BEEA7" w14:textId="77777777" w:rsidR="00F74603" w:rsidRDefault="00F74603" w:rsidP="00AD3A69"/>
    <w:p w14:paraId="5B846BB6" w14:textId="77777777" w:rsidR="003F6D33" w:rsidRPr="001224F9" w:rsidRDefault="003F6D33" w:rsidP="003C0148">
      <w:pPr>
        <w:pStyle w:val="NoSpacing"/>
      </w:pPr>
    </w:p>
    <w:sectPr w:rsidR="003F6D33" w:rsidRPr="001224F9" w:rsidSect="00C5086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7709" w14:textId="77777777" w:rsidR="00712AB4" w:rsidRDefault="00712AB4" w:rsidP="00AD3A69">
      <w:r>
        <w:separator/>
      </w:r>
    </w:p>
  </w:endnote>
  <w:endnote w:type="continuationSeparator" w:id="0">
    <w:p w14:paraId="5A0839EF" w14:textId="77777777" w:rsidR="00712AB4" w:rsidRDefault="00712AB4" w:rsidP="00AD3A69">
      <w:r>
        <w:continuationSeparator/>
      </w:r>
    </w:p>
  </w:endnote>
  <w:endnote w:type="continuationNotice" w:id="1">
    <w:p w14:paraId="7F30B799" w14:textId="77777777" w:rsidR="00712AB4" w:rsidRDefault="00712AB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018FA06C" w14:textId="77777777" w:rsidTr="00424873">
      <w:trPr>
        <w:trHeight w:hRule="exact" w:val="850"/>
      </w:trPr>
      <w:tc>
        <w:tcPr>
          <w:tcW w:w="4224" w:type="pct"/>
        </w:tcPr>
        <w:p w14:paraId="0E175821" w14:textId="3F5F7787" w:rsidR="00C5086B" w:rsidRPr="00296960" w:rsidRDefault="009C1139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Locum Mini Audit Guideline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309C9D64" w14:textId="47778169" w:rsidR="00DE3B5E" w:rsidRPr="00296960" w:rsidRDefault="009C1139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9C1139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034ED009" w14:textId="0E472412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8D1746">
            <w:rPr>
              <w:b/>
              <w:bCs/>
              <w:noProof/>
              <w:color w:val="FFFFFF" w:themeColor="background1"/>
            </w:rPr>
            <w:t>2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7E09F6B8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C21733F" wp14:editId="6A4F02BD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A323" w14:textId="77777777" w:rsidR="006451E6" w:rsidRDefault="008D1746" w:rsidP="00AD3A69">
    <w:pPr>
      <w:pStyle w:val="Footer"/>
      <w:rPr>
        <w:lang w:val="en-US"/>
      </w:rPr>
    </w:pPr>
  </w:p>
  <w:p w14:paraId="4D4F5D0A" w14:textId="77777777" w:rsidR="006451E6" w:rsidRDefault="008D1746" w:rsidP="00AD3A69">
    <w:pPr>
      <w:pStyle w:val="Footer"/>
      <w:rPr>
        <w:lang w:val="en-US"/>
      </w:rPr>
    </w:pPr>
  </w:p>
  <w:p w14:paraId="78B134FA" w14:textId="77777777" w:rsidR="006451E6" w:rsidRDefault="008D1746" w:rsidP="00AD3A69">
    <w:pPr>
      <w:pStyle w:val="Footer"/>
      <w:rPr>
        <w:lang w:val="en-US"/>
      </w:rPr>
    </w:pPr>
  </w:p>
  <w:p w14:paraId="414A4DB0" w14:textId="77777777" w:rsidR="006451E6" w:rsidRDefault="008D1746" w:rsidP="00AD3A69">
    <w:pPr>
      <w:pStyle w:val="Footer"/>
      <w:rPr>
        <w:lang w:val="en-US"/>
      </w:rPr>
    </w:pPr>
  </w:p>
  <w:p w14:paraId="5A931DF2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3E65" w14:textId="77777777" w:rsidR="00712AB4" w:rsidRDefault="00712AB4" w:rsidP="00AD3A69">
      <w:r>
        <w:separator/>
      </w:r>
    </w:p>
  </w:footnote>
  <w:footnote w:type="continuationSeparator" w:id="0">
    <w:p w14:paraId="1C5A50FA" w14:textId="77777777" w:rsidR="00712AB4" w:rsidRDefault="00712AB4" w:rsidP="00AD3A69">
      <w:r>
        <w:continuationSeparator/>
      </w:r>
    </w:p>
  </w:footnote>
  <w:footnote w:type="continuationNotice" w:id="1">
    <w:p w14:paraId="10BC8DCF" w14:textId="77777777" w:rsidR="00712AB4" w:rsidRDefault="00712AB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2A60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3DE991E" wp14:editId="7DA4F394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1C18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28F81B" wp14:editId="62C30FC7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19858" w14:textId="77777777" w:rsidR="006451E6" w:rsidRDefault="008D1746" w:rsidP="00AD3A69">
    <w:pPr>
      <w:pStyle w:val="Header"/>
    </w:pPr>
  </w:p>
  <w:p w14:paraId="3A5E105B" w14:textId="77777777" w:rsidR="006451E6" w:rsidRDefault="008D1746" w:rsidP="00AD3A69">
    <w:pPr>
      <w:pStyle w:val="Header"/>
    </w:pPr>
  </w:p>
  <w:p w14:paraId="45A6493A" w14:textId="77777777" w:rsidR="006451E6" w:rsidRDefault="008D1746" w:rsidP="00AD3A69">
    <w:pPr>
      <w:pStyle w:val="Header"/>
    </w:pPr>
  </w:p>
  <w:p w14:paraId="17540B91" w14:textId="77777777" w:rsidR="006451E6" w:rsidRDefault="008D1746" w:rsidP="00AD3A69">
    <w:pPr>
      <w:pStyle w:val="Header"/>
    </w:pPr>
  </w:p>
  <w:p w14:paraId="0E4C76D2" w14:textId="77777777" w:rsidR="006451E6" w:rsidRDefault="008D1746" w:rsidP="00AD3A69">
    <w:pPr>
      <w:pStyle w:val="Header"/>
    </w:pPr>
  </w:p>
  <w:p w14:paraId="26771229" w14:textId="77777777" w:rsidR="006451E6" w:rsidRDefault="008D1746" w:rsidP="00AD3A69">
    <w:pPr>
      <w:pStyle w:val="Header"/>
    </w:pPr>
  </w:p>
  <w:p w14:paraId="41006764" w14:textId="77777777" w:rsidR="006451E6" w:rsidRDefault="008D1746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8D40B9"/>
    <w:multiLevelType w:val="multilevel"/>
    <w:tmpl w:val="4288C082"/>
    <w:numStyleLink w:val="ListMultilevels"/>
  </w:abstractNum>
  <w:abstractNum w:abstractNumId="14" w15:restartNumberingAfterBreak="0">
    <w:nsid w:val="2F104721"/>
    <w:multiLevelType w:val="multilevel"/>
    <w:tmpl w:val="6CF0978E"/>
    <w:numStyleLink w:val="ListNumbers"/>
  </w:abstractNum>
  <w:abstractNum w:abstractNumId="15" w15:restartNumberingAfterBreak="0">
    <w:nsid w:val="2FC00A87"/>
    <w:multiLevelType w:val="hybridMultilevel"/>
    <w:tmpl w:val="926810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B15FE"/>
    <w:multiLevelType w:val="hybridMultilevel"/>
    <w:tmpl w:val="92681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66A3"/>
    <w:multiLevelType w:val="multilevel"/>
    <w:tmpl w:val="4288C082"/>
    <w:numStyleLink w:val="ListMultilevels"/>
  </w:abstractNum>
  <w:abstractNum w:abstractNumId="18" w15:restartNumberingAfterBreak="0">
    <w:nsid w:val="389D0DED"/>
    <w:multiLevelType w:val="hybridMultilevel"/>
    <w:tmpl w:val="F160A7E6"/>
    <w:lvl w:ilvl="0" w:tplc="B0D09AC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7507EA6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3DF683A6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21181F98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4" w:tplc="88665BA8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955EB286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46861890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9EBC0D4E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8" w:tplc="A58C9A88">
      <w:numFmt w:val="bullet"/>
      <w:lvlText w:val="•"/>
      <w:lvlJc w:val="left"/>
      <w:pPr>
        <w:ind w:left="786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575637A"/>
    <w:multiLevelType w:val="hybridMultilevel"/>
    <w:tmpl w:val="3B6028D8"/>
    <w:lvl w:ilvl="0" w:tplc="633C7872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w w:val="99"/>
        <w:lang w:val="en-US" w:eastAsia="en-US" w:bidi="ar-SA"/>
      </w:rPr>
    </w:lvl>
    <w:lvl w:ilvl="1" w:tplc="391C406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E1228054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3" w:tplc="99B6837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4" w:tplc="DC7C3194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5" w:tplc="837EFFEC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6" w:tplc="90104C34">
      <w:numFmt w:val="bullet"/>
      <w:lvlText w:val="•"/>
      <w:lvlJc w:val="left"/>
      <w:pPr>
        <w:ind w:left="5721" w:hanging="360"/>
      </w:pPr>
      <w:rPr>
        <w:rFonts w:hint="default"/>
        <w:lang w:val="en-US" w:eastAsia="en-US" w:bidi="ar-SA"/>
      </w:rPr>
    </w:lvl>
    <w:lvl w:ilvl="7" w:tplc="F1B8CDF8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ar-SA"/>
      </w:rPr>
    </w:lvl>
    <w:lvl w:ilvl="8" w:tplc="1BD62232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BF25414"/>
    <w:multiLevelType w:val="multilevel"/>
    <w:tmpl w:val="6CF0978E"/>
    <w:numStyleLink w:val="ListNumbers"/>
  </w:abstractNum>
  <w:abstractNum w:abstractNumId="23" w15:restartNumberingAfterBreak="0">
    <w:nsid w:val="503256C7"/>
    <w:multiLevelType w:val="multilevel"/>
    <w:tmpl w:val="4288C082"/>
    <w:numStyleLink w:val="ListMultilevels"/>
  </w:abstractNum>
  <w:abstractNum w:abstractNumId="24" w15:restartNumberingAfterBreak="0">
    <w:nsid w:val="6081770A"/>
    <w:multiLevelType w:val="multilevel"/>
    <w:tmpl w:val="9EA0ED9E"/>
    <w:numStyleLink w:val="ListBullets"/>
  </w:abstractNum>
  <w:abstractNum w:abstractNumId="25" w15:restartNumberingAfterBreak="0">
    <w:nsid w:val="65E24A34"/>
    <w:multiLevelType w:val="multilevel"/>
    <w:tmpl w:val="4288C082"/>
    <w:numStyleLink w:val="ListMultilevels"/>
  </w:abstractNum>
  <w:abstractNum w:abstractNumId="26" w15:restartNumberingAfterBreak="0">
    <w:nsid w:val="694559D6"/>
    <w:multiLevelType w:val="multilevel"/>
    <w:tmpl w:val="6CF0978E"/>
    <w:numStyleLink w:val="ListNumbers"/>
  </w:abstractNum>
  <w:abstractNum w:abstractNumId="27" w15:restartNumberingAfterBreak="0">
    <w:nsid w:val="69E7199B"/>
    <w:multiLevelType w:val="multilevel"/>
    <w:tmpl w:val="4288C082"/>
    <w:numStyleLink w:val="ListMultilevels"/>
  </w:abstractNum>
  <w:abstractNum w:abstractNumId="28" w15:restartNumberingAfterBreak="0">
    <w:nsid w:val="6B28221B"/>
    <w:multiLevelType w:val="multilevel"/>
    <w:tmpl w:val="4288C082"/>
    <w:numStyleLink w:val="ListMultilevels"/>
  </w:abstractNum>
  <w:abstractNum w:abstractNumId="29" w15:restartNumberingAfterBreak="0">
    <w:nsid w:val="6F74073C"/>
    <w:multiLevelType w:val="multilevel"/>
    <w:tmpl w:val="4288C082"/>
    <w:numStyleLink w:val="ListMultilevels"/>
  </w:abstractNum>
  <w:abstractNum w:abstractNumId="30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73C3634B"/>
    <w:multiLevelType w:val="multilevel"/>
    <w:tmpl w:val="9EA0ED9E"/>
    <w:numStyleLink w:val="ListBullets"/>
  </w:abstractNum>
  <w:num w:numId="1" w16cid:durableId="1850564301">
    <w:abstractNumId w:val="11"/>
  </w:num>
  <w:num w:numId="2" w16cid:durableId="1393699084">
    <w:abstractNumId w:val="12"/>
  </w:num>
  <w:num w:numId="3" w16cid:durableId="904074509">
    <w:abstractNumId w:val="30"/>
  </w:num>
  <w:num w:numId="4" w16cid:durableId="536043746">
    <w:abstractNumId w:val="7"/>
  </w:num>
  <w:num w:numId="5" w16cid:durableId="873231204">
    <w:abstractNumId w:val="5"/>
  </w:num>
  <w:num w:numId="6" w16cid:durableId="1091857368">
    <w:abstractNumId w:val="4"/>
  </w:num>
  <w:num w:numId="7" w16cid:durableId="1872523871">
    <w:abstractNumId w:val="3"/>
  </w:num>
  <w:num w:numId="8" w16cid:durableId="1483539316">
    <w:abstractNumId w:val="2"/>
  </w:num>
  <w:num w:numId="9" w16cid:durableId="1723746544">
    <w:abstractNumId w:val="31"/>
  </w:num>
  <w:num w:numId="10" w16cid:durableId="1096514010">
    <w:abstractNumId w:val="19"/>
  </w:num>
  <w:num w:numId="11" w16cid:durableId="350183519">
    <w:abstractNumId w:val="1"/>
  </w:num>
  <w:num w:numId="12" w16cid:durableId="1455826056">
    <w:abstractNumId w:val="0"/>
  </w:num>
  <w:num w:numId="13" w16cid:durableId="2110463032">
    <w:abstractNumId w:val="6"/>
  </w:num>
  <w:num w:numId="14" w16cid:durableId="971902305">
    <w:abstractNumId w:val="20"/>
  </w:num>
  <w:num w:numId="15" w16cid:durableId="885408411">
    <w:abstractNumId w:val="8"/>
  </w:num>
  <w:num w:numId="16" w16cid:durableId="609239987">
    <w:abstractNumId w:val="27"/>
  </w:num>
  <w:num w:numId="17" w16cid:durableId="1572236365">
    <w:abstractNumId w:val="23"/>
  </w:num>
  <w:num w:numId="18" w16cid:durableId="643777359">
    <w:abstractNumId w:val="28"/>
  </w:num>
  <w:num w:numId="19" w16cid:durableId="1664698274">
    <w:abstractNumId w:val="29"/>
  </w:num>
  <w:num w:numId="20" w16cid:durableId="445274789">
    <w:abstractNumId w:val="9"/>
  </w:num>
  <w:num w:numId="21" w16cid:durableId="1542665128">
    <w:abstractNumId w:val="10"/>
  </w:num>
  <w:num w:numId="22" w16cid:durableId="727609782">
    <w:abstractNumId w:val="14"/>
  </w:num>
  <w:num w:numId="23" w16cid:durableId="343017476">
    <w:abstractNumId w:val="22"/>
  </w:num>
  <w:num w:numId="24" w16cid:durableId="1700282387">
    <w:abstractNumId w:val="26"/>
  </w:num>
  <w:num w:numId="25" w16cid:durableId="1584562075">
    <w:abstractNumId w:val="25"/>
  </w:num>
  <w:num w:numId="26" w16cid:durableId="1219709518">
    <w:abstractNumId w:val="17"/>
  </w:num>
  <w:num w:numId="27" w16cid:durableId="1099764293">
    <w:abstractNumId w:val="24"/>
  </w:num>
  <w:num w:numId="28" w16cid:durableId="192884003">
    <w:abstractNumId w:val="13"/>
  </w:num>
  <w:num w:numId="29" w16cid:durableId="262500861">
    <w:abstractNumId w:val="21"/>
  </w:num>
  <w:num w:numId="30" w16cid:durableId="1094935133">
    <w:abstractNumId w:val="18"/>
  </w:num>
  <w:num w:numId="31" w16cid:durableId="2144299753">
    <w:abstractNumId w:val="15"/>
  </w:num>
  <w:num w:numId="32" w16cid:durableId="16983133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50"/>
    <w:rsid w:val="00000A94"/>
    <w:rsid w:val="0001300E"/>
    <w:rsid w:val="00026D17"/>
    <w:rsid w:val="000334CC"/>
    <w:rsid w:val="000401CC"/>
    <w:rsid w:val="00066861"/>
    <w:rsid w:val="000B288E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210347"/>
    <w:rsid w:val="00212919"/>
    <w:rsid w:val="0022152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D7235"/>
    <w:rsid w:val="002E28F9"/>
    <w:rsid w:val="002F45F7"/>
    <w:rsid w:val="003034D6"/>
    <w:rsid w:val="00321B3B"/>
    <w:rsid w:val="0034153A"/>
    <w:rsid w:val="00357F8F"/>
    <w:rsid w:val="003622DA"/>
    <w:rsid w:val="00387AA8"/>
    <w:rsid w:val="003B6BA2"/>
    <w:rsid w:val="003C0148"/>
    <w:rsid w:val="003D53E0"/>
    <w:rsid w:val="003E6E56"/>
    <w:rsid w:val="003F6D33"/>
    <w:rsid w:val="004066B0"/>
    <w:rsid w:val="004129EA"/>
    <w:rsid w:val="00416378"/>
    <w:rsid w:val="00424873"/>
    <w:rsid w:val="00442D2B"/>
    <w:rsid w:val="00445096"/>
    <w:rsid w:val="00460620"/>
    <w:rsid w:val="004A3124"/>
    <w:rsid w:val="004C5262"/>
    <w:rsid w:val="004D05ED"/>
    <w:rsid w:val="004D3550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82F2E"/>
    <w:rsid w:val="0069104F"/>
    <w:rsid w:val="00697705"/>
    <w:rsid w:val="006A2576"/>
    <w:rsid w:val="006A48B7"/>
    <w:rsid w:val="00712AB4"/>
    <w:rsid w:val="00714512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1746"/>
    <w:rsid w:val="008D2727"/>
    <w:rsid w:val="0096376F"/>
    <w:rsid w:val="00980B68"/>
    <w:rsid w:val="00993BE6"/>
    <w:rsid w:val="009A09B2"/>
    <w:rsid w:val="009B21D9"/>
    <w:rsid w:val="009C1139"/>
    <w:rsid w:val="00A00F66"/>
    <w:rsid w:val="00A065DB"/>
    <w:rsid w:val="00A15EC9"/>
    <w:rsid w:val="00A210C3"/>
    <w:rsid w:val="00A4220D"/>
    <w:rsid w:val="00A63EEB"/>
    <w:rsid w:val="00A72736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66F3D"/>
    <w:rsid w:val="00C03F53"/>
    <w:rsid w:val="00C12A20"/>
    <w:rsid w:val="00C5086B"/>
    <w:rsid w:val="00C73A29"/>
    <w:rsid w:val="00CE46BA"/>
    <w:rsid w:val="00CE6151"/>
    <w:rsid w:val="00D72E19"/>
    <w:rsid w:val="00D812BF"/>
    <w:rsid w:val="00D86ABF"/>
    <w:rsid w:val="00D93DB1"/>
    <w:rsid w:val="00DD2896"/>
    <w:rsid w:val="00DE3B5E"/>
    <w:rsid w:val="00DF7A6D"/>
    <w:rsid w:val="00E04A38"/>
    <w:rsid w:val="00E231D2"/>
    <w:rsid w:val="00E51D70"/>
    <w:rsid w:val="00E725AF"/>
    <w:rsid w:val="00EC6E9E"/>
    <w:rsid w:val="00ED0B06"/>
    <w:rsid w:val="00F00407"/>
    <w:rsid w:val="00F10F1C"/>
    <w:rsid w:val="00F14AE4"/>
    <w:rsid w:val="00F2366D"/>
    <w:rsid w:val="00F36D12"/>
    <w:rsid w:val="00F37416"/>
    <w:rsid w:val="00F37765"/>
    <w:rsid w:val="00F74603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3BA0"/>
  <w15:docId w15:val="{753940FF-6C8F-4053-8A7D-C31D9DE0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  <w:style w:type="paragraph" w:styleId="BodyText">
    <w:name w:val="Body Text"/>
    <w:basedOn w:val="Normal"/>
    <w:link w:val="BodyTextChar"/>
    <w:uiPriority w:val="1"/>
    <w:qFormat/>
    <w:rsid w:val="004D3550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D355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crrm.org.au/docs/default-source/all-files/rural-generalist-curriculum_final.pdf?sfvrsn=b0fe42c8_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16</TotalTime>
  <Pages>2</Pages>
  <Words>241</Words>
  <Characters>1450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11</cp:revision>
  <cp:lastPrinted>2020-08-21T06:26:00Z</cp:lastPrinted>
  <dcterms:created xsi:type="dcterms:W3CDTF">2022-11-24T03:53:00Z</dcterms:created>
  <dcterms:modified xsi:type="dcterms:W3CDTF">2022-11-24T04:12:00Z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p690f3023e4c477e9206978e2101e4b8">
    <vt:lpwstr>Guidelines|09985290-2f79-4e91-b43f-3ca047379858</vt:lpwstr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81a6db44-8339-43b7-b3f5-15989057a064</vt:lpwstr>
  </property>
</Properties>
</file>