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FC1F" w14:textId="77777777" w:rsidR="002A755A" w:rsidRPr="0036579F" w:rsidRDefault="002A755A" w:rsidP="002A755A">
      <w:pPr>
        <w:pStyle w:val="Title"/>
        <w:rPr>
          <w:rFonts w:cs="Arial"/>
          <w:sz w:val="36"/>
          <w:szCs w:val="36"/>
        </w:rPr>
      </w:pPr>
      <w:r w:rsidRPr="0036579F">
        <w:rPr>
          <w:rFonts w:cs="Arial"/>
          <w:sz w:val="36"/>
          <w:szCs w:val="36"/>
        </w:rPr>
        <w:t>Locum</w:t>
      </w:r>
      <w:r w:rsidRPr="0036579F">
        <w:rPr>
          <w:rFonts w:cs="Arial"/>
          <w:spacing w:val="-4"/>
          <w:sz w:val="36"/>
          <w:szCs w:val="36"/>
        </w:rPr>
        <w:t xml:space="preserve"> </w:t>
      </w:r>
      <w:r w:rsidRPr="0036579F">
        <w:rPr>
          <w:rFonts w:cs="Arial"/>
          <w:sz w:val="36"/>
          <w:szCs w:val="36"/>
        </w:rPr>
        <w:t>Improvement</w:t>
      </w:r>
      <w:r w:rsidRPr="0036579F">
        <w:rPr>
          <w:rFonts w:cs="Arial"/>
          <w:spacing w:val="-4"/>
          <w:sz w:val="36"/>
          <w:szCs w:val="36"/>
        </w:rPr>
        <w:t xml:space="preserve"> Tool</w:t>
      </w:r>
    </w:p>
    <w:p w14:paraId="38B6294C" w14:textId="77777777" w:rsidR="002A755A" w:rsidRPr="007D3307" w:rsidRDefault="002A755A" w:rsidP="002A755A">
      <w:pPr>
        <w:pStyle w:val="Heading1"/>
        <w:spacing w:before="254"/>
        <w:rPr>
          <w:b/>
          <w:bCs/>
          <w:sz w:val="24"/>
          <w:szCs w:val="24"/>
        </w:rPr>
      </w:pPr>
      <w:r w:rsidRPr="007D3307">
        <w:rPr>
          <w:b/>
          <w:bCs/>
          <w:spacing w:val="-2"/>
          <w:sz w:val="24"/>
          <w:szCs w:val="24"/>
        </w:rPr>
        <w:t>Background</w:t>
      </w:r>
    </w:p>
    <w:p w14:paraId="3F5B2226" w14:textId="77777777" w:rsidR="002A755A" w:rsidRDefault="002A755A" w:rsidP="002A755A">
      <w:pPr>
        <w:pStyle w:val="BodyText"/>
        <w:rPr>
          <w:b/>
        </w:rPr>
      </w:pPr>
    </w:p>
    <w:p w14:paraId="2639E7F8" w14:textId="7E3CA200" w:rsidR="002A755A" w:rsidRDefault="002A755A" w:rsidP="002A755A">
      <w:pPr>
        <w:pStyle w:val="BodyText"/>
        <w:ind w:left="120" w:right="152"/>
      </w:pPr>
      <w:r>
        <w:t xml:space="preserve">The Locum Improvement Tool is a performance review and quality improvement activity </w:t>
      </w:r>
      <w:r w:rsidR="0016132E">
        <w:t xml:space="preserve">that </w:t>
      </w:r>
      <w:r>
        <w:t>can be used to provide two-way feedback between the practice and the locum.</w:t>
      </w:r>
      <w:r>
        <w:rPr>
          <w:spacing w:val="40"/>
        </w:rPr>
        <w:t xml:space="preserve"> </w:t>
      </w:r>
      <w:r>
        <w:t>Ideally, the parties should</w:t>
      </w:r>
      <w:r>
        <w:rPr>
          <w:spacing w:val="-2"/>
        </w:rPr>
        <w:t xml:space="preserve"> </w:t>
      </w:r>
      <w:r>
        <w:t>discuss</w:t>
      </w:r>
      <w:r>
        <w:rPr>
          <w:spacing w:val="-2"/>
        </w:rPr>
        <w:t xml:space="preserve"> </w:t>
      </w:r>
      <w:r>
        <w:t>the</w:t>
      </w:r>
      <w:r>
        <w:rPr>
          <w:spacing w:val="-2"/>
        </w:rPr>
        <w:t xml:space="preserve"> </w:t>
      </w:r>
      <w:r>
        <w:t>aims</w:t>
      </w:r>
      <w:r>
        <w:rPr>
          <w:spacing w:val="-3"/>
        </w:rPr>
        <w:t xml:space="preserve"> </w:t>
      </w:r>
      <w:r>
        <w:t>and</w:t>
      </w:r>
      <w:r>
        <w:rPr>
          <w:spacing w:val="-2"/>
        </w:rPr>
        <w:t xml:space="preserve"> </w:t>
      </w:r>
      <w:r>
        <w:t>practicalities</w:t>
      </w:r>
      <w:r>
        <w:rPr>
          <w:spacing w:val="-2"/>
        </w:rPr>
        <w:t xml:space="preserve"> </w:t>
      </w:r>
      <w:r>
        <w:t>of</w:t>
      </w:r>
      <w:r>
        <w:rPr>
          <w:spacing w:val="-3"/>
        </w:rPr>
        <w:t xml:space="preserve"> </w:t>
      </w:r>
      <w:r>
        <w:t>the</w:t>
      </w:r>
      <w:r>
        <w:rPr>
          <w:spacing w:val="-3"/>
        </w:rPr>
        <w:t xml:space="preserve"> </w:t>
      </w:r>
      <w:r>
        <w:t>activity</w:t>
      </w:r>
      <w:r>
        <w:rPr>
          <w:spacing w:val="-2"/>
        </w:rPr>
        <w:t xml:space="preserve"> </w:t>
      </w:r>
      <w:r>
        <w:t>before</w:t>
      </w:r>
      <w:r>
        <w:rPr>
          <w:spacing w:val="-2"/>
        </w:rPr>
        <w:t xml:space="preserve"> </w:t>
      </w:r>
      <w:r>
        <w:t>or</w:t>
      </w:r>
      <w:r>
        <w:rPr>
          <w:spacing w:val="-2"/>
        </w:rPr>
        <w:t xml:space="preserve"> </w:t>
      </w:r>
      <w:r>
        <w:t>at</w:t>
      </w:r>
      <w:r>
        <w:rPr>
          <w:spacing w:val="-2"/>
        </w:rPr>
        <w:t xml:space="preserve"> </w:t>
      </w:r>
      <w:r>
        <w:t>the</w:t>
      </w:r>
      <w:r>
        <w:rPr>
          <w:spacing w:val="-3"/>
        </w:rPr>
        <w:t xml:space="preserve"> </w:t>
      </w:r>
      <w:r>
        <w:t>start</w:t>
      </w:r>
      <w:r>
        <w:rPr>
          <w:spacing w:val="-2"/>
        </w:rPr>
        <w:t xml:space="preserve"> </w:t>
      </w:r>
      <w:r>
        <w:t>of</w:t>
      </w:r>
      <w:r>
        <w:rPr>
          <w:spacing w:val="-2"/>
        </w:rPr>
        <w:t xml:space="preserve"> </w:t>
      </w:r>
      <w:r>
        <w:t>the</w:t>
      </w:r>
      <w:r>
        <w:rPr>
          <w:spacing w:val="-2"/>
        </w:rPr>
        <w:t xml:space="preserve"> </w:t>
      </w:r>
      <w:r>
        <w:t>placement</w:t>
      </w:r>
      <w:r>
        <w:rPr>
          <w:spacing w:val="-2"/>
        </w:rPr>
        <w:t xml:space="preserve"> </w:t>
      </w:r>
      <w:r>
        <w:t>–</w:t>
      </w:r>
    </w:p>
    <w:p w14:paraId="1684D89B" w14:textId="345BB882" w:rsidR="002A755A" w:rsidRDefault="00771143" w:rsidP="002A755A">
      <w:pPr>
        <w:pStyle w:val="BodyText"/>
        <w:spacing w:line="253" w:lineRule="exact"/>
        <w:ind w:left="120"/>
      </w:pPr>
      <w:r>
        <w:t>i.e.,</w:t>
      </w:r>
      <w:r w:rsidR="002A755A">
        <w:rPr>
          <w:spacing w:val="-5"/>
        </w:rPr>
        <w:t xml:space="preserve"> </w:t>
      </w:r>
      <w:r w:rsidR="002A755A">
        <w:t>What,</w:t>
      </w:r>
      <w:r w:rsidR="002A755A">
        <w:rPr>
          <w:spacing w:val="-5"/>
        </w:rPr>
        <w:t xml:space="preserve"> </w:t>
      </w:r>
      <w:proofErr w:type="gramStart"/>
      <w:r w:rsidR="002A755A">
        <w:t>Why</w:t>
      </w:r>
      <w:proofErr w:type="gramEnd"/>
      <w:r w:rsidR="002A755A">
        <w:t>,</w:t>
      </w:r>
      <w:r w:rsidR="002A755A">
        <w:rPr>
          <w:spacing w:val="-5"/>
        </w:rPr>
        <w:t xml:space="preserve"> </w:t>
      </w:r>
      <w:r w:rsidR="002A755A">
        <w:t>How,</w:t>
      </w:r>
      <w:r w:rsidR="002A755A">
        <w:rPr>
          <w:spacing w:val="-5"/>
        </w:rPr>
        <w:t xml:space="preserve"> </w:t>
      </w:r>
      <w:r w:rsidR="002A755A">
        <w:t>Who</w:t>
      </w:r>
      <w:r w:rsidR="002A755A">
        <w:rPr>
          <w:spacing w:val="-5"/>
        </w:rPr>
        <w:t xml:space="preserve"> </w:t>
      </w:r>
      <w:r w:rsidR="002A755A">
        <w:t>and</w:t>
      </w:r>
      <w:r w:rsidR="002A755A">
        <w:rPr>
          <w:spacing w:val="-5"/>
        </w:rPr>
        <w:t xml:space="preserve"> </w:t>
      </w:r>
      <w:r w:rsidR="002A755A">
        <w:rPr>
          <w:spacing w:val="-4"/>
        </w:rPr>
        <w:t>When</w:t>
      </w:r>
    </w:p>
    <w:p w14:paraId="01767F0A" w14:textId="77777777" w:rsidR="002A755A" w:rsidRDefault="002A755A" w:rsidP="002A755A">
      <w:pPr>
        <w:pStyle w:val="BodyText"/>
      </w:pPr>
    </w:p>
    <w:p w14:paraId="39F4561C" w14:textId="77777777" w:rsidR="002A755A" w:rsidRDefault="002A755A" w:rsidP="002A755A">
      <w:pPr>
        <w:pStyle w:val="BodyText"/>
        <w:spacing w:before="1"/>
        <w:ind w:left="119"/>
      </w:pPr>
      <w:r>
        <w:t>You</w:t>
      </w:r>
      <w:r>
        <w:rPr>
          <w:spacing w:val="-5"/>
        </w:rPr>
        <w:t xml:space="preserve"> </w:t>
      </w:r>
      <w:r>
        <w:t>might</w:t>
      </w:r>
      <w:r>
        <w:rPr>
          <w:spacing w:val="-5"/>
        </w:rPr>
        <w:t xml:space="preserve"> </w:t>
      </w:r>
      <w:r>
        <w:t>also</w:t>
      </w:r>
      <w:r>
        <w:rPr>
          <w:spacing w:val="-5"/>
        </w:rPr>
        <w:t xml:space="preserve"> </w:t>
      </w:r>
      <w:r>
        <w:t>like</w:t>
      </w:r>
      <w:r>
        <w:rPr>
          <w:spacing w:val="-5"/>
        </w:rPr>
        <w:t xml:space="preserve"> </w:t>
      </w:r>
      <w:r>
        <w:t>to</w:t>
      </w:r>
      <w:r>
        <w:rPr>
          <w:spacing w:val="-5"/>
        </w:rPr>
        <w:t xml:space="preserve"> </w:t>
      </w:r>
      <w:r>
        <w:t>consider</w:t>
      </w:r>
      <w:r>
        <w:rPr>
          <w:spacing w:val="-4"/>
        </w:rPr>
        <w:t xml:space="preserve"> </w:t>
      </w:r>
      <w:r>
        <w:t>the</w:t>
      </w:r>
      <w:r>
        <w:rPr>
          <w:spacing w:val="-5"/>
        </w:rPr>
        <w:t xml:space="preserve"> </w:t>
      </w:r>
      <w:r>
        <w:rPr>
          <w:spacing w:val="-2"/>
        </w:rPr>
        <w:t>following:</w:t>
      </w:r>
    </w:p>
    <w:p w14:paraId="6D9841D8" w14:textId="77777777" w:rsidR="002A755A" w:rsidRDefault="002A755A" w:rsidP="002A755A">
      <w:pPr>
        <w:pStyle w:val="ListParagraph"/>
        <w:numPr>
          <w:ilvl w:val="0"/>
          <w:numId w:val="29"/>
        </w:numPr>
        <w:tabs>
          <w:tab w:val="left" w:pos="839"/>
          <w:tab w:val="left" w:pos="840"/>
        </w:tabs>
        <w:ind w:hanging="361"/>
        <w:contextualSpacing w:val="0"/>
      </w:pPr>
      <w:r>
        <w:t>Qualities</w:t>
      </w:r>
      <w:r>
        <w:rPr>
          <w:spacing w:val="-5"/>
        </w:rPr>
        <w:t xml:space="preserve"> </w:t>
      </w:r>
      <w:r>
        <w:t>of</w:t>
      </w:r>
      <w:r>
        <w:rPr>
          <w:spacing w:val="-5"/>
        </w:rPr>
        <w:t xml:space="preserve"> </w:t>
      </w:r>
      <w:r>
        <w:t>a</w:t>
      </w:r>
      <w:r>
        <w:rPr>
          <w:spacing w:val="-4"/>
        </w:rPr>
        <w:t xml:space="preserve"> </w:t>
      </w:r>
      <w:r>
        <w:rPr>
          <w:spacing w:val="-2"/>
        </w:rPr>
        <w:t>locum</w:t>
      </w:r>
    </w:p>
    <w:p w14:paraId="0522E053" w14:textId="77777777" w:rsidR="002A755A" w:rsidRDefault="002A755A" w:rsidP="002A755A">
      <w:pPr>
        <w:pStyle w:val="ListParagraph"/>
        <w:numPr>
          <w:ilvl w:val="0"/>
          <w:numId w:val="29"/>
        </w:numPr>
        <w:tabs>
          <w:tab w:val="left" w:pos="839"/>
          <w:tab w:val="left" w:pos="840"/>
        </w:tabs>
        <w:spacing w:before="17"/>
        <w:ind w:hanging="361"/>
        <w:contextualSpacing w:val="0"/>
      </w:pPr>
      <w:r>
        <w:t>Expectations</w:t>
      </w:r>
      <w:r>
        <w:rPr>
          <w:spacing w:val="-7"/>
        </w:rPr>
        <w:t xml:space="preserve"> </w:t>
      </w:r>
      <w:r>
        <w:t>of</w:t>
      </w:r>
      <w:r>
        <w:rPr>
          <w:spacing w:val="-6"/>
        </w:rPr>
        <w:t xml:space="preserve"> </w:t>
      </w:r>
      <w:r>
        <w:t>the</w:t>
      </w:r>
      <w:r>
        <w:rPr>
          <w:spacing w:val="-7"/>
        </w:rPr>
        <w:t xml:space="preserve"> </w:t>
      </w:r>
      <w:r>
        <w:rPr>
          <w:spacing w:val="-2"/>
        </w:rPr>
        <w:t>practice</w:t>
      </w:r>
    </w:p>
    <w:p w14:paraId="26049683" w14:textId="77777777" w:rsidR="002A755A" w:rsidRDefault="002A755A" w:rsidP="002A755A">
      <w:pPr>
        <w:pStyle w:val="ListParagraph"/>
        <w:numPr>
          <w:ilvl w:val="0"/>
          <w:numId w:val="29"/>
        </w:numPr>
        <w:tabs>
          <w:tab w:val="left" w:pos="839"/>
          <w:tab w:val="left" w:pos="840"/>
        </w:tabs>
        <w:spacing w:before="18"/>
        <w:ind w:hanging="361"/>
        <w:contextualSpacing w:val="0"/>
      </w:pPr>
      <w:r>
        <w:t>Professional</w:t>
      </w:r>
      <w:r>
        <w:rPr>
          <w:spacing w:val="-15"/>
        </w:rPr>
        <w:t xml:space="preserve"> </w:t>
      </w:r>
      <w:r>
        <w:rPr>
          <w:spacing w:val="-2"/>
        </w:rPr>
        <w:t>standards</w:t>
      </w:r>
    </w:p>
    <w:p w14:paraId="190EE893" w14:textId="77777777" w:rsidR="002A755A" w:rsidRDefault="002A755A" w:rsidP="002A755A">
      <w:pPr>
        <w:pStyle w:val="ListParagraph"/>
        <w:numPr>
          <w:ilvl w:val="0"/>
          <w:numId w:val="29"/>
        </w:numPr>
        <w:tabs>
          <w:tab w:val="left" w:pos="839"/>
          <w:tab w:val="left" w:pos="840"/>
        </w:tabs>
        <w:spacing w:before="18"/>
        <w:ind w:hanging="361"/>
        <w:contextualSpacing w:val="0"/>
      </w:pPr>
      <w:r>
        <w:t>Specific</w:t>
      </w:r>
      <w:r>
        <w:rPr>
          <w:spacing w:val="-6"/>
        </w:rPr>
        <w:t xml:space="preserve"> </w:t>
      </w:r>
      <w:r>
        <w:t>skills</w:t>
      </w:r>
      <w:r>
        <w:rPr>
          <w:spacing w:val="-5"/>
        </w:rPr>
        <w:t xml:space="preserve"> </w:t>
      </w:r>
      <w:r>
        <w:t>needed</w:t>
      </w:r>
      <w:r>
        <w:rPr>
          <w:spacing w:val="-6"/>
        </w:rPr>
        <w:t xml:space="preserve"> </w:t>
      </w:r>
      <w:r>
        <w:t>as</w:t>
      </w:r>
      <w:r>
        <w:rPr>
          <w:spacing w:val="-6"/>
        </w:rPr>
        <w:t xml:space="preserve"> </w:t>
      </w:r>
      <w:r>
        <w:t>a</w:t>
      </w:r>
      <w:r>
        <w:rPr>
          <w:spacing w:val="-6"/>
        </w:rPr>
        <w:t xml:space="preserve"> </w:t>
      </w:r>
      <w:r>
        <w:rPr>
          <w:spacing w:val="-2"/>
        </w:rPr>
        <w:t>locum</w:t>
      </w:r>
    </w:p>
    <w:p w14:paraId="6BFCFFBB" w14:textId="77777777" w:rsidR="002A755A" w:rsidRDefault="002A755A" w:rsidP="002A755A">
      <w:pPr>
        <w:pStyle w:val="BodyText"/>
        <w:spacing w:before="179"/>
        <w:ind w:left="119" w:right="117"/>
        <w:jc w:val="both"/>
      </w:pPr>
      <w:r>
        <w:t>After the placement, the practice provides feedback to the locum and vice versa, using the forms provided.</w:t>
      </w:r>
      <w:r>
        <w:rPr>
          <w:spacing w:val="40"/>
        </w:rPr>
        <w:t xml:space="preserve"> </w:t>
      </w:r>
      <w:r>
        <w:t>Both</w:t>
      </w:r>
      <w:r>
        <w:rPr>
          <w:spacing w:val="-3"/>
        </w:rPr>
        <w:t xml:space="preserve"> </w:t>
      </w:r>
      <w:r>
        <w:t>parties</w:t>
      </w:r>
      <w:r>
        <w:rPr>
          <w:spacing w:val="-3"/>
        </w:rPr>
        <w:t xml:space="preserve"> </w:t>
      </w:r>
      <w:r>
        <w:t>consider</w:t>
      </w:r>
      <w:r>
        <w:rPr>
          <w:spacing w:val="-3"/>
        </w:rPr>
        <w:t xml:space="preserve"> </w:t>
      </w:r>
      <w:r>
        <w:t>the</w:t>
      </w:r>
      <w:r>
        <w:rPr>
          <w:spacing w:val="-3"/>
        </w:rPr>
        <w:t xml:space="preserve"> </w:t>
      </w:r>
      <w:r>
        <w:t>feedback</w:t>
      </w:r>
      <w:r>
        <w:rPr>
          <w:spacing w:val="-3"/>
        </w:rPr>
        <w:t xml:space="preserve"> </w:t>
      </w:r>
      <w:r>
        <w:t>and</w:t>
      </w:r>
      <w:r>
        <w:rPr>
          <w:spacing w:val="-3"/>
        </w:rPr>
        <w:t xml:space="preserve"> </w:t>
      </w:r>
      <w:r>
        <w:t>reflect</w:t>
      </w:r>
      <w:r>
        <w:rPr>
          <w:spacing w:val="-3"/>
        </w:rPr>
        <w:t xml:space="preserve"> </w:t>
      </w:r>
      <w:r>
        <w:t>on</w:t>
      </w:r>
      <w:r>
        <w:rPr>
          <w:spacing w:val="-4"/>
        </w:rPr>
        <w:t xml:space="preserve"> </w:t>
      </w:r>
      <w:r>
        <w:t>any</w:t>
      </w:r>
      <w:r>
        <w:rPr>
          <w:spacing w:val="-3"/>
        </w:rPr>
        <w:t xml:space="preserve"> </w:t>
      </w:r>
      <w:r>
        <w:t>improvements</w:t>
      </w:r>
      <w:r>
        <w:rPr>
          <w:spacing w:val="-3"/>
        </w:rPr>
        <w:t xml:space="preserve"> </w:t>
      </w:r>
      <w:r>
        <w:t>that</w:t>
      </w:r>
      <w:r>
        <w:rPr>
          <w:spacing w:val="-3"/>
        </w:rPr>
        <w:t xml:space="preserve"> </w:t>
      </w:r>
      <w:r>
        <w:t>can</w:t>
      </w:r>
      <w:r>
        <w:rPr>
          <w:spacing w:val="-3"/>
        </w:rPr>
        <w:t xml:space="preserve"> </w:t>
      </w:r>
      <w:r>
        <w:t>be</w:t>
      </w:r>
      <w:r>
        <w:rPr>
          <w:spacing w:val="-3"/>
        </w:rPr>
        <w:t xml:space="preserve"> </w:t>
      </w:r>
      <w:r>
        <w:t>made as a result.</w:t>
      </w:r>
    </w:p>
    <w:p w14:paraId="63EB88D7" w14:textId="77777777" w:rsidR="002A755A" w:rsidRDefault="002A755A" w:rsidP="002A755A">
      <w:pPr>
        <w:pStyle w:val="BodyText"/>
      </w:pPr>
    </w:p>
    <w:p w14:paraId="7D4BE97A" w14:textId="0BCC3523" w:rsidR="002A755A" w:rsidRDefault="002A755A" w:rsidP="0016132E">
      <w:pPr>
        <w:pStyle w:val="BodyText"/>
        <w:ind w:left="119"/>
        <w:jc w:val="both"/>
      </w:pPr>
      <w:r>
        <w:t>Comments</w:t>
      </w:r>
      <w:r>
        <w:rPr>
          <w:spacing w:val="-8"/>
        </w:rPr>
        <w:t xml:space="preserve"> </w:t>
      </w:r>
      <w:r>
        <w:t>should</w:t>
      </w:r>
      <w:r>
        <w:rPr>
          <w:spacing w:val="-8"/>
        </w:rPr>
        <w:t xml:space="preserve"> </w:t>
      </w:r>
      <w:r>
        <w:t>be</w:t>
      </w:r>
      <w:r>
        <w:rPr>
          <w:spacing w:val="-8"/>
        </w:rPr>
        <w:t xml:space="preserve"> </w:t>
      </w:r>
      <w:r>
        <w:t>specific</w:t>
      </w:r>
      <w:r>
        <w:rPr>
          <w:spacing w:val="-8"/>
        </w:rPr>
        <w:t xml:space="preserve"> </w:t>
      </w:r>
      <w:r>
        <w:t>and</w:t>
      </w:r>
      <w:r>
        <w:rPr>
          <w:spacing w:val="-8"/>
        </w:rPr>
        <w:t xml:space="preserve"> </w:t>
      </w:r>
      <w:r>
        <w:t>include</w:t>
      </w:r>
      <w:r>
        <w:rPr>
          <w:spacing w:val="-8"/>
        </w:rPr>
        <w:t xml:space="preserve"> </w:t>
      </w:r>
      <w:r>
        <w:t>constructive</w:t>
      </w:r>
      <w:r>
        <w:rPr>
          <w:spacing w:val="-9"/>
        </w:rPr>
        <w:t xml:space="preserve"> </w:t>
      </w:r>
      <w:r>
        <w:t>suggestions</w:t>
      </w:r>
      <w:r>
        <w:rPr>
          <w:spacing w:val="-8"/>
        </w:rPr>
        <w:t xml:space="preserve"> </w:t>
      </w:r>
      <w:r>
        <w:t>for</w:t>
      </w:r>
      <w:r>
        <w:rPr>
          <w:spacing w:val="-8"/>
        </w:rPr>
        <w:t xml:space="preserve"> </w:t>
      </w:r>
      <w:r>
        <w:rPr>
          <w:spacing w:val="-2"/>
        </w:rPr>
        <w:t>improvement.</w:t>
      </w:r>
    </w:p>
    <w:p w14:paraId="6448D9E4" w14:textId="77777777" w:rsidR="002A755A" w:rsidRPr="007D3307" w:rsidRDefault="002A755A" w:rsidP="002A755A">
      <w:pPr>
        <w:pStyle w:val="Heading1"/>
        <w:ind w:left="119"/>
        <w:jc w:val="both"/>
        <w:rPr>
          <w:b/>
          <w:bCs/>
          <w:sz w:val="24"/>
          <w:szCs w:val="24"/>
        </w:rPr>
      </w:pPr>
      <w:r w:rsidRPr="007D3307">
        <w:rPr>
          <w:b/>
          <w:bCs/>
          <w:sz w:val="24"/>
          <w:szCs w:val="24"/>
        </w:rPr>
        <w:t>Instructions</w:t>
      </w:r>
      <w:r w:rsidRPr="007D3307">
        <w:rPr>
          <w:b/>
          <w:bCs/>
          <w:spacing w:val="-7"/>
          <w:sz w:val="24"/>
          <w:szCs w:val="24"/>
        </w:rPr>
        <w:t xml:space="preserve"> </w:t>
      </w:r>
      <w:r w:rsidRPr="007D3307">
        <w:rPr>
          <w:b/>
          <w:bCs/>
          <w:sz w:val="24"/>
          <w:szCs w:val="24"/>
        </w:rPr>
        <w:t>for</w:t>
      </w:r>
      <w:r w:rsidRPr="007D3307">
        <w:rPr>
          <w:b/>
          <w:bCs/>
          <w:spacing w:val="-8"/>
          <w:sz w:val="24"/>
          <w:szCs w:val="24"/>
        </w:rPr>
        <w:t xml:space="preserve"> </w:t>
      </w:r>
      <w:r w:rsidRPr="007D3307">
        <w:rPr>
          <w:b/>
          <w:bCs/>
          <w:sz w:val="24"/>
          <w:szCs w:val="24"/>
        </w:rPr>
        <w:t>the</w:t>
      </w:r>
      <w:r w:rsidRPr="007D3307">
        <w:rPr>
          <w:b/>
          <w:bCs/>
          <w:spacing w:val="-6"/>
          <w:sz w:val="24"/>
          <w:szCs w:val="24"/>
        </w:rPr>
        <w:t xml:space="preserve"> </w:t>
      </w:r>
      <w:r w:rsidRPr="007D3307">
        <w:rPr>
          <w:b/>
          <w:bCs/>
          <w:spacing w:val="-2"/>
          <w:sz w:val="24"/>
          <w:szCs w:val="24"/>
        </w:rPr>
        <w:t>practice</w:t>
      </w:r>
    </w:p>
    <w:p w14:paraId="59DBE14F" w14:textId="77777777" w:rsidR="002A755A" w:rsidRDefault="002A755A" w:rsidP="002A755A">
      <w:pPr>
        <w:pStyle w:val="BodyText"/>
        <w:spacing w:before="1"/>
        <w:rPr>
          <w:b/>
        </w:rPr>
      </w:pPr>
    </w:p>
    <w:p w14:paraId="635F799A" w14:textId="755BADAC" w:rsidR="002A755A" w:rsidRPr="0016132E" w:rsidRDefault="002A755A" w:rsidP="002A755A">
      <w:pPr>
        <w:pStyle w:val="ListParagraph"/>
        <w:numPr>
          <w:ilvl w:val="0"/>
          <w:numId w:val="30"/>
        </w:numPr>
        <w:tabs>
          <w:tab w:val="left" w:pos="404"/>
        </w:tabs>
        <w:contextualSpacing w:val="0"/>
        <w:rPr>
          <w:b/>
        </w:rPr>
      </w:pPr>
      <w:r>
        <w:rPr>
          <w:b/>
        </w:rPr>
        <w:t>Complete</w:t>
      </w:r>
      <w:r>
        <w:rPr>
          <w:b/>
          <w:spacing w:val="-8"/>
        </w:rPr>
        <w:t xml:space="preserve"> </w:t>
      </w:r>
      <w:r>
        <w:rPr>
          <w:b/>
        </w:rPr>
        <w:t>the</w:t>
      </w:r>
      <w:r>
        <w:rPr>
          <w:b/>
          <w:spacing w:val="-8"/>
        </w:rPr>
        <w:t xml:space="preserve"> </w:t>
      </w:r>
      <w:r>
        <w:rPr>
          <w:b/>
        </w:rPr>
        <w:t>Locum</w:t>
      </w:r>
      <w:r>
        <w:rPr>
          <w:b/>
          <w:spacing w:val="-8"/>
        </w:rPr>
        <w:t xml:space="preserve"> </w:t>
      </w:r>
      <w:r>
        <w:rPr>
          <w:b/>
        </w:rPr>
        <w:t>Feedback</w:t>
      </w:r>
      <w:r>
        <w:rPr>
          <w:b/>
          <w:spacing w:val="-8"/>
        </w:rPr>
        <w:t xml:space="preserve"> </w:t>
      </w:r>
      <w:r>
        <w:rPr>
          <w:b/>
          <w:spacing w:val="-4"/>
        </w:rPr>
        <w:t>Form</w:t>
      </w:r>
    </w:p>
    <w:p w14:paraId="3D55442C" w14:textId="4D2B9DC1" w:rsidR="0016132E" w:rsidRDefault="00490224" w:rsidP="00490224">
      <w:pPr>
        <w:pStyle w:val="BodyText"/>
        <w:ind w:left="118" w:right="7"/>
      </w:pPr>
      <w:r>
        <w:t>Fill in in locum improvement tool by ticking the most appropriate column for each of the competencies</w:t>
      </w:r>
      <w:r>
        <w:rPr>
          <w:spacing w:val="-3"/>
        </w:rPr>
        <w:t xml:space="preserve"> </w:t>
      </w:r>
      <w:r w:rsidR="0016132E">
        <w:t>listed</w:t>
      </w:r>
      <w:r w:rsidR="0016132E" w:rsidRPr="00490224">
        <w:rPr>
          <w:spacing w:val="-4"/>
        </w:rPr>
        <w:t xml:space="preserve"> </w:t>
      </w:r>
      <w:r w:rsidR="0016132E">
        <w:t>on</w:t>
      </w:r>
      <w:r w:rsidR="0016132E" w:rsidRPr="00490224">
        <w:rPr>
          <w:spacing w:val="-4"/>
        </w:rPr>
        <w:t xml:space="preserve"> </w:t>
      </w:r>
      <w:r w:rsidR="0016132E">
        <w:t>the</w:t>
      </w:r>
      <w:r w:rsidR="0016132E" w:rsidRPr="00490224">
        <w:rPr>
          <w:spacing w:val="-3"/>
        </w:rPr>
        <w:t xml:space="preserve"> </w:t>
      </w:r>
      <w:r w:rsidR="0016132E">
        <w:t>form.</w:t>
      </w:r>
      <w:r w:rsidR="0016132E" w:rsidRPr="00490224">
        <w:rPr>
          <w:spacing w:val="-3"/>
        </w:rPr>
        <w:t xml:space="preserve"> </w:t>
      </w:r>
      <w:r w:rsidR="0016132E">
        <w:t>In</w:t>
      </w:r>
      <w:r w:rsidR="0016132E" w:rsidRPr="00490224">
        <w:rPr>
          <w:spacing w:val="-3"/>
        </w:rPr>
        <w:t xml:space="preserve"> </w:t>
      </w:r>
      <w:r w:rsidR="0016132E">
        <w:t>the</w:t>
      </w:r>
      <w:r w:rsidR="0016132E" w:rsidRPr="00490224">
        <w:rPr>
          <w:spacing w:val="-3"/>
        </w:rPr>
        <w:t xml:space="preserve"> </w:t>
      </w:r>
      <w:r w:rsidR="0016132E">
        <w:t>comment</w:t>
      </w:r>
      <w:r w:rsidR="0016132E" w:rsidRPr="00490224">
        <w:rPr>
          <w:spacing w:val="-3"/>
        </w:rPr>
        <w:t xml:space="preserve"> </w:t>
      </w:r>
      <w:r w:rsidR="0016132E">
        <w:t>sections</w:t>
      </w:r>
      <w:r w:rsidR="0016132E" w:rsidRPr="00490224">
        <w:rPr>
          <w:spacing w:val="-3"/>
        </w:rPr>
        <w:t xml:space="preserve"> </w:t>
      </w:r>
      <w:r w:rsidR="0016132E">
        <w:t>provide</w:t>
      </w:r>
      <w:r w:rsidR="0016132E" w:rsidRPr="00490224">
        <w:rPr>
          <w:spacing w:val="-3"/>
        </w:rPr>
        <w:t xml:space="preserve"> </w:t>
      </w:r>
      <w:r w:rsidR="0016132E">
        <w:t>specific</w:t>
      </w:r>
      <w:r w:rsidR="0016132E" w:rsidRPr="00490224">
        <w:rPr>
          <w:spacing w:val="-3"/>
        </w:rPr>
        <w:t xml:space="preserve"> </w:t>
      </w:r>
      <w:r w:rsidR="0016132E">
        <w:t>feedback</w:t>
      </w:r>
      <w:r w:rsidR="0016132E" w:rsidRPr="00490224">
        <w:rPr>
          <w:spacing w:val="-4"/>
        </w:rPr>
        <w:t xml:space="preserve"> </w:t>
      </w:r>
      <w:r w:rsidR="0016132E">
        <w:t>and</w:t>
      </w:r>
      <w:r w:rsidR="0016132E" w:rsidRPr="00490224">
        <w:rPr>
          <w:spacing w:val="-3"/>
        </w:rPr>
        <w:t xml:space="preserve"> </w:t>
      </w:r>
      <w:r w:rsidR="0016132E">
        <w:t>include constructive suggestions for improvement.</w:t>
      </w:r>
    </w:p>
    <w:p w14:paraId="0B251A96" w14:textId="77777777" w:rsidR="0016132E" w:rsidRDefault="0016132E" w:rsidP="0016132E">
      <w:pPr>
        <w:pStyle w:val="BodyText"/>
      </w:pPr>
    </w:p>
    <w:p w14:paraId="2979B4BA" w14:textId="77777777" w:rsidR="0016132E" w:rsidRDefault="0016132E" w:rsidP="0016132E">
      <w:pPr>
        <w:pStyle w:val="BodyText"/>
        <w:ind w:left="119" w:right="7"/>
      </w:pPr>
      <w:r>
        <w:t>Locum</w:t>
      </w:r>
      <w:r>
        <w:rPr>
          <w:spacing w:val="-4"/>
        </w:rPr>
        <w:t xml:space="preserve"> </w:t>
      </w:r>
      <w:r>
        <w:t>feedback</w:t>
      </w:r>
      <w:r>
        <w:rPr>
          <w:spacing w:val="-3"/>
        </w:rPr>
        <w:t xml:space="preserve"> </w:t>
      </w:r>
      <w:r>
        <w:t>should</w:t>
      </w:r>
      <w:r>
        <w:rPr>
          <w:spacing w:val="-4"/>
        </w:rPr>
        <w:t xml:space="preserve"> </w:t>
      </w:r>
      <w:r>
        <w:t>be</w:t>
      </w:r>
      <w:r>
        <w:rPr>
          <w:spacing w:val="-3"/>
        </w:rPr>
        <w:t xml:space="preserve"> </w:t>
      </w:r>
      <w:r>
        <w:t>provided</w:t>
      </w:r>
      <w:r>
        <w:rPr>
          <w:spacing w:val="-4"/>
        </w:rPr>
        <w:t xml:space="preserve"> </w:t>
      </w:r>
      <w:r>
        <w:t>in</w:t>
      </w:r>
      <w:r>
        <w:rPr>
          <w:spacing w:val="-3"/>
        </w:rPr>
        <w:t xml:space="preserve"> </w:t>
      </w:r>
      <w:r>
        <w:t>the</w:t>
      </w:r>
      <w:r>
        <w:rPr>
          <w:spacing w:val="-3"/>
        </w:rPr>
        <w:t xml:space="preserve"> </w:t>
      </w:r>
      <w:r>
        <w:t>accordance</w:t>
      </w:r>
      <w:r>
        <w:rPr>
          <w:spacing w:val="-3"/>
        </w:rPr>
        <w:t xml:space="preserve"> </w:t>
      </w:r>
      <w:r>
        <w:t>with</w:t>
      </w:r>
      <w:r>
        <w:rPr>
          <w:spacing w:val="-4"/>
        </w:rPr>
        <w:t xml:space="preserve"> </w:t>
      </w:r>
      <w:r>
        <w:t>accepted</w:t>
      </w:r>
      <w:r>
        <w:rPr>
          <w:spacing w:val="-3"/>
        </w:rPr>
        <w:t xml:space="preserve"> </w:t>
      </w:r>
      <w:r>
        <w:t>professional</w:t>
      </w:r>
      <w:r>
        <w:rPr>
          <w:spacing w:val="-4"/>
        </w:rPr>
        <w:t xml:space="preserve"> </w:t>
      </w:r>
      <w:r>
        <w:t>standards</w:t>
      </w:r>
      <w:r>
        <w:rPr>
          <w:spacing w:val="-3"/>
        </w:rPr>
        <w:t xml:space="preserve"> </w:t>
      </w:r>
      <w:r>
        <w:t xml:space="preserve">as recognised by the Medical Board and ACRRM. You can use the </w:t>
      </w:r>
      <w:hyperlink r:id="rId12">
        <w:r>
          <w:rPr>
            <w:color w:val="0563C1"/>
            <w:u w:val="single" w:color="0563C1"/>
          </w:rPr>
          <w:t>ACRRM Rural Generalist</w:t>
        </w:r>
      </w:hyperlink>
      <w:r>
        <w:rPr>
          <w:color w:val="0563C1"/>
        </w:rPr>
        <w:t xml:space="preserve"> </w:t>
      </w:r>
      <w:hyperlink r:id="rId13">
        <w:r>
          <w:rPr>
            <w:color w:val="0563C1"/>
            <w:u w:val="single" w:color="0563C1"/>
          </w:rPr>
          <w:t>Curriculum</w:t>
        </w:r>
      </w:hyperlink>
      <w:r>
        <w:rPr>
          <w:color w:val="0563C1"/>
        </w:rPr>
        <w:t xml:space="preserve"> </w:t>
      </w:r>
      <w:r>
        <w:t xml:space="preserve">to identify and provide feedback on the competencies of the Locum doctor. The competency standards provide </w:t>
      </w:r>
      <w:proofErr w:type="gramStart"/>
      <w:r>
        <w:t>a number of</w:t>
      </w:r>
      <w:proofErr w:type="gramEnd"/>
      <w:r>
        <w:t xml:space="preserve"> indicators to help you provide relevant feedback on the doctor’s knowledge, abilities, skills, and attributes.</w:t>
      </w:r>
    </w:p>
    <w:p w14:paraId="3D16FAF1" w14:textId="77777777" w:rsidR="0016132E" w:rsidRDefault="0016132E" w:rsidP="0016132E">
      <w:pPr>
        <w:pStyle w:val="BodyText"/>
        <w:spacing w:before="11"/>
        <w:rPr>
          <w:sz w:val="21"/>
        </w:rPr>
      </w:pPr>
    </w:p>
    <w:p w14:paraId="35A5D24F" w14:textId="77777777" w:rsidR="0016132E" w:rsidRDefault="0016132E" w:rsidP="0016132E">
      <w:pPr>
        <w:pStyle w:val="BodyText"/>
        <w:ind w:left="119"/>
      </w:pPr>
      <w:r>
        <w:t>Feedback can be provided by all practice staff, hospital staff, and allied health/specialists who have worked closely with locum practitioner. The feedback can be provided anonymously if preferred.</w:t>
      </w:r>
      <w:r>
        <w:rPr>
          <w:spacing w:val="-3"/>
        </w:rPr>
        <w:t xml:space="preserve"> </w:t>
      </w:r>
      <w:r>
        <w:t>There</w:t>
      </w:r>
      <w:r>
        <w:rPr>
          <w:spacing w:val="-3"/>
        </w:rPr>
        <w:t xml:space="preserve"> </w:t>
      </w:r>
      <w:r>
        <w:t>are</w:t>
      </w:r>
      <w:r>
        <w:rPr>
          <w:spacing w:val="-3"/>
        </w:rPr>
        <w:t xml:space="preserve"> </w:t>
      </w:r>
      <w:r>
        <w:t>certain</w:t>
      </w:r>
      <w:r>
        <w:rPr>
          <w:spacing w:val="-3"/>
        </w:rPr>
        <w:t xml:space="preserve"> </w:t>
      </w:r>
      <w:r>
        <w:t>sections</w:t>
      </w:r>
      <w:r>
        <w:rPr>
          <w:spacing w:val="-4"/>
        </w:rPr>
        <w:t xml:space="preserve"> </w:t>
      </w:r>
      <w:r>
        <w:t>that</w:t>
      </w:r>
      <w:r>
        <w:rPr>
          <w:spacing w:val="-3"/>
        </w:rPr>
        <w:t xml:space="preserve"> </w:t>
      </w:r>
      <w:r>
        <w:t>may</w:t>
      </w:r>
      <w:r>
        <w:rPr>
          <w:spacing w:val="-3"/>
        </w:rPr>
        <w:t xml:space="preserve"> </w:t>
      </w:r>
      <w:r>
        <w:t>be</w:t>
      </w:r>
      <w:r>
        <w:rPr>
          <w:spacing w:val="-3"/>
        </w:rPr>
        <w:t xml:space="preserve"> </w:t>
      </w:r>
      <w:r>
        <w:t>more</w:t>
      </w:r>
      <w:r>
        <w:rPr>
          <w:spacing w:val="-3"/>
        </w:rPr>
        <w:t xml:space="preserve"> </w:t>
      </w:r>
      <w:r>
        <w:t>appropriate</w:t>
      </w:r>
      <w:r>
        <w:rPr>
          <w:spacing w:val="-3"/>
        </w:rPr>
        <w:t xml:space="preserve"> </w:t>
      </w:r>
      <w:r>
        <w:t>to</w:t>
      </w:r>
      <w:r>
        <w:rPr>
          <w:spacing w:val="-3"/>
        </w:rPr>
        <w:t xml:space="preserve"> </w:t>
      </w:r>
      <w:r>
        <w:t>be</w:t>
      </w:r>
      <w:r>
        <w:rPr>
          <w:spacing w:val="-4"/>
        </w:rPr>
        <w:t xml:space="preserve"> </w:t>
      </w:r>
      <w:r>
        <w:t>completed</w:t>
      </w:r>
      <w:r>
        <w:rPr>
          <w:spacing w:val="-3"/>
        </w:rPr>
        <w:t xml:space="preserve"> </w:t>
      </w:r>
      <w:r>
        <w:t>by</w:t>
      </w:r>
      <w:r>
        <w:rPr>
          <w:spacing w:val="-3"/>
        </w:rPr>
        <w:t xml:space="preserve"> </w:t>
      </w:r>
      <w:r>
        <w:t>clinical staff, these sections are identified on the form.</w:t>
      </w:r>
    </w:p>
    <w:p w14:paraId="3581E39C" w14:textId="77777777" w:rsidR="0016132E" w:rsidRDefault="0016132E" w:rsidP="0016132E">
      <w:pPr>
        <w:pStyle w:val="BodyText"/>
      </w:pPr>
    </w:p>
    <w:p w14:paraId="5305B961" w14:textId="77777777" w:rsidR="0016132E" w:rsidRDefault="0016132E" w:rsidP="0016132E">
      <w:pPr>
        <w:pStyle w:val="BodyText"/>
        <w:ind w:left="120"/>
      </w:pPr>
      <w:r>
        <w:t>Information</w:t>
      </w:r>
      <w:r>
        <w:rPr>
          <w:spacing w:val="-7"/>
        </w:rPr>
        <w:t xml:space="preserve"> </w:t>
      </w:r>
      <w:r>
        <w:t>on</w:t>
      </w:r>
      <w:r>
        <w:rPr>
          <w:spacing w:val="-7"/>
        </w:rPr>
        <w:t xml:space="preserve"> </w:t>
      </w:r>
      <w:r>
        <w:t>the</w:t>
      </w:r>
      <w:r>
        <w:rPr>
          <w:spacing w:val="-6"/>
        </w:rPr>
        <w:t xml:space="preserve"> </w:t>
      </w:r>
      <w:r>
        <w:t>locum’s</w:t>
      </w:r>
      <w:r>
        <w:rPr>
          <w:spacing w:val="-7"/>
        </w:rPr>
        <w:t xml:space="preserve"> </w:t>
      </w:r>
      <w:r>
        <w:t>performance</w:t>
      </w:r>
      <w:r>
        <w:rPr>
          <w:spacing w:val="-7"/>
        </w:rPr>
        <w:t xml:space="preserve"> </w:t>
      </w:r>
      <w:r>
        <w:t>can</w:t>
      </w:r>
      <w:r>
        <w:rPr>
          <w:spacing w:val="-6"/>
        </w:rPr>
        <w:t xml:space="preserve"> </w:t>
      </w:r>
      <w:r>
        <w:t>be</w:t>
      </w:r>
      <w:r>
        <w:rPr>
          <w:spacing w:val="-8"/>
        </w:rPr>
        <w:t xml:space="preserve"> </w:t>
      </w:r>
      <w:r>
        <w:t>sourced</w:t>
      </w:r>
      <w:r>
        <w:rPr>
          <w:spacing w:val="-7"/>
        </w:rPr>
        <w:t xml:space="preserve"> </w:t>
      </w:r>
      <w:r>
        <w:rPr>
          <w:spacing w:val="-2"/>
        </w:rPr>
        <w:t>from:</w:t>
      </w:r>
    </w:p>
    <w:p w14:paraId="1DA592AF" w14:textId="77777777" w:rsidR="0016132E" w:rsidRDefault="0016132E" w:rsidP="0016132E">
      <w:pPr>
        <w:pStyle w:val="ListParagraph"/>
        <w:numPr>
          <w:ilvl w:val="1"/>
          <w:numId w:val="30"/>
        </w:numPr>
        <w:tabs>
          <w:tab w:val="left" w:pos="839"/>
          <w:tab w:val="left" w:pos="841"/>
        </w:tabs>
        <w:spacing w:line="268" w:lineRule="exact"/>
        <w:ind w:hanging="361"/>
        <w:contextualSpacing w:val="0"/>
      </w:pPr>
      <w:r>
        <w:t>Experience</w:t>
      </w:r>
      <w:r>
        <w:rPr>
          <w:spacing w:val="-8"/>
        </w:rPr>
        <w:t xml:space="preserve"> </w:t>
      </w:r>
      <w:r>
        <w:t>of</w:t>
      </w:r>
      <w:r>
        <w:rPr>
          <w:spacing w:val="-6"/>
        </w:rPr>
        <w:t xml:space="preserve"> </w:t>
      </w:r>
      <w:r>
        <w:t>working</w:t>
      </w:r>
      <w:r>
        <w:rPr>
          <w:spacing w:val="-7"/>
        </w:rPr>
        <w:t xml:space="preserve"> </w:t>
      </w:r>
      <w:r>
        <w:t>directly</w:t>
      </w:r>
      <w:r>
        <w:rPr>
          <w:spacing w:val="-6"/>
        </w:rPr>
        <w:t xml:space="preserve"> </w:t>
      </w:r>
      <w:r>
        <w:t>and</w:t>
      </w:r>
      <w:r>
        <w:rPr>
          <w:spacing w:val="-8"/>
        </w:rPr>
        <w:t xml:space="preserve"> </w:t>
      </w:r>
      <w:r>
        <w:t>indirectly</w:t>
      </w:r>
      <w:r>
        <w:rPr>
          <w:spacing w:val="-6"/>
        </w:rPr>
        <w:t xml:space="preserve"> </w:t>
      </w:r>
      <w:r>
        <w:t>with</w:t>
      </w:r>
      <w:r>
        <w:rPr>
          <w:spacing w:val="-7"/>
        </w:rPr>
        <w:t xml:space="preserve"> </w:t>
      </w:r>
      <w:r>
        <w:t>the</w:t>
      </w:r>
      <w:r>
        <w:rPr>
          <w:spacing w:val="-6"/>
        </w:rPr>
        <w:t xml:space="preserve"> </w:t>
      </w:r>
      <w:r>
        <w:rPr>
          <w:spacing w:val="-2"/>
        </w:rPr>
        <w:t>Locum</w:t>
      </w:r>
    </w:p>
    <w:p w14:paraId="73F9123F" w14:textId="77777777" w:rsidR="0016132E" w:rsidRDefault="0016132E" w:rsidP="0016132E">
      <w:pPr>
        <w:pStyle w:val="ListParagraph"/>
        <w:numPr>
          <w:ilvl w:val="1"/>
          <w:numId w:val="30"/>
        </w:numPr>
        <w:tabs>
          <w:tab w:val="left" w:pos="840"/>
          <w:tab w:val="left" w:pos="841"/>
        </w:tabs>
        <w:spacing w:line="268" w:lineRule="exact"/>
        <w:ind w:hanging="361"/>
        <w:contextualSpacing w:val="0"/>
      </w:pPr>
      <w:r>
        <w:t>Direct</w:t>
      </w:r>
      <w:r>
        <w:rPr>
          <w:spacing w:val="-7"/>
        </w:rPr>
        <w:t xml:space="preserve"> </w:t>
      </w:r>
      <w:r>
        <w:rPr>
          <w:spacing w:val="-2"/>
        </w:rPr>
        <w:t>observation</w:t>
      </w:r>
    </w:p>
    <w:p w14:paraId="353DF073" w14:textId="77777777" w:rsidR="0016132E" w:rsidRDefault="0016132E" w:rsidP="0016132E">
      <w:pPr>
        <w:pStyle w:val="ListParagraph"/>
        <w:numPr>
          <w:ilvl w:val="1"/>
          <w:numId w:val="30"/>
        </w:numPr>
        <w:tabs>
          <w:tab w:val="left" w:pos="840"/>
          <w:tab w:val="left" w:pos="841"/>
        </w:tabs>
        <w:spacing w:line="268" w:lineRule="exact"/>
        <w:ind w:hanging="361"/>
        <w:contextualSpacing w:val="0"/>
      </w:pPr>
      <w:r>
        <w:t>Patient</w:t>
      </w:r>
      <w:r>
        <w:rPr>
          <w:spacing w:val="-6"/>
        </w:rPr>
        <w:t xml:space="preserve"> </w:t>
      </w:r>
      <w:r>
        <w:t>feedback</w:t>
      </w:r>
      <w:r>
        <w:rPr>
          <w:spacing w:val="-6"/>
        </w:rPr>
        <w:t xml:space="preserve"> </w:t>
      </w:r>
      <w:r>
        <w:t>–</w:t>
      </w:r>
      <w:r>
        <w:rPr>
          <w:spacing w:val="-6"/>
        </w:rPr>
        <w:t xml:space="preserve"> </w:t>
      </w:r>
      <w:r>
        <w:t>formal</w:t>
      </w:r>
      <w:r>
        <w:rPr>
          <w:spacing w:val="-6"/>
        </w:rPr>
        <w:t xml:space="preserve"> </w:t>
      </w:r>
      <w:r>
        <w:t>and</w:t>
      </w:r>
      <w:r>
        <w:rPr>
          <w:spacing w:val="-6"/>
        </w:rPr>
        <w:t xml:space="preserve"> </w:t>
      </w:r>
      <w:r>
        <w:rPr>
          <w:spacing w:val="-2"/>
        </w:rPr>
        <w:t>anecdotal</w:t>
      </w:r>
    </w:p>
    <w:p w14:paraId="243E4578" w14:textId="77777777" w:rsidR="0016132E" w:rsidRDefault="0016132E" w:rsidP="0016132E">
      <w:pPr>
        <w:pStyle w:val="ListParagraph"/>
        <w:numPr>
          <w:ilvl w:val="1"/>
          <w:numId w:val="30"/>
        </w:numPr>
        <w:tabs>
          <w:tab w:val="left" w:pos="840"/>
          <w:tab w:val="left" w:pos="841"/>
        </w:tabs>
        <w:spacing w:line="268" w:lineRule="exact"/>
        <w:ind w:hanging="361"/>
        <w:contextualSpacing w:val="0"/>
      </w:pPr>
      <w:r>
        <w:t>Allied</w:t>
      </w:r>
      <w:r>
        <w:rPr>
          <w:spacing w:val="-7"/>
        </w:rPr>
        <w:t xml:space="preserve"> </w:t>
      </w:r>
      <w:r>
        <w:t>and</w:t>
      </w:r>
      <w:r>
        <w:rPr>
          <w:spacing w:val="-7"/>
        </w:rPr>
        <w:t xml:space="preserve"> </w:t>
      </w:r>
      <w:r>
        <w:t>other</w:t>
      </w:r>
      <w:r>
        <w:rPr>
          <w:spacing w:val="-6"/>
        </w:rPr>
        <w:t xml:space="preserve"> </w:t>
      </w:r>
      <w:r>
        <w:t>health</w:t>
      </w:r>
      <w:r>
        <w:rPr>
          <w:spacing w:val="-7"/>
        </w:rPr>
        <w:t xml:space="preserve"> </w:t>
      </w:r>
      <w:r>
        <w:t>practitioner</w:t>
      </w:r>
      <w:r>
        <w:rPr>
          <w:spacing w:val="-6"/>
        </w:rPr>
        <w:t xml:space="preserve"> </w:t>
      </w:r>
      <w:r>
        <w:t>feedback</w:t>
      </w:r>
      <w:r>
        <w:rPr>
          <w:spacing w:val="-7"/>
        </w:rPr>
        <w:t xml:space="preserve"> </w:t>
      </w:r>
      <w:r>
        <w:t>–</w:t>
      </w:r>
      <w:r>
        <w:rPr>
          <w:spacing w:val="-5"/>
        </w:rPr>
        <w:t xml:space="preserve"> </w:t>
      </w:r>
      <w:r>
        <w:t>formal</w:t>
      </w:r>
      <w:r>
        <w:rPr>
          <w:spacing w:val="-7"/>
        </w:rPr>
        <w:t xml:space="preserve"> </w:t>
      </w:r>
      <w:r>
        <w:t>and</w:t>
      </w:r>
      <w:r>
        <w:rPr>
          <w:spacing w:val="-6"/>
        </w:rPr>
        <w:t xml:space="preserve"> </w:t>
      </w:r>
      <w:r>
        <w:rPr>
          <w:spacing w:val="-2"/>
        </w:rPr>
        <w:t>anecdotal</w:t>
      </w:r>
    </w:p>
    <w:p w14:paraId="12951C17" w14:textId="77777777" w:rsidR="0016132E" w:rsidRPr="0016132E" w:rsidRDefault="0016132E" w:rsidP="0016132E">
      <w:pPr>
        <w:pStyle w:val="ListParagraph"/>
        <w:numPr>
          <w:ilvl w:val="1"/>
          <w:numId w:val="30"/>
        </w:numPr>
        <w:tabs>
          <w:tab w:val="left" w:pos="840"/>
          <w:tab w:val="left" w:pos="841"/>
        </w:tabs>
        <w:spacing w:line="268" w:lineRule="exact"/>
        <w:ind w:hanging="361"/>
        <w:contextualSpacing w:val="0"/>
      </w:pPr>
      <w:r>
        <w:t>Community</w:t>
      </w:r>
      <w:r>
        <w:rPr>
          <w:spacing w:val="-8"/>
        </w:rPr>
        <w:t xml:space="preserve"> </w:t>
      </w:r>
      <w:r>
        <w:t>feedback</w:t>
      </w:r>
      <w:r>
        <w:rPr>
          <w:spacing w:val="-7"/>
        </w:rPr>
        <w:t xml:space="preserve"> </w:t>
      </w:r>
      <w:r>
        <w:t>–</w:t>
      </w:r>
      <w:r>
        <w:rPr>
          <w:spacing w:val="-7"/>
        </w:rPr>
        <w:t xml:space="preserve"> </w:t>
      </w:r>
      <w:r>
        <w:t>formal</w:t>
      </w:r>
      <w:r>
        <w:rPr>
          <w:spacing w:val="-7"/>
        </w:rPr>
        <w:t xml:space="preserve"> </w:t>
      </w:r>
      <w:r>
        <w:t>and</w:t>
      </w:r>
      <w:r>
        <w:rPr>
          <w:spacing w:val="-8"/>
        </w:rPr>
        <w:t xml:space="preserve"> </w:t>
      </w:r>
      <w:r>
        <w:rPr>
          <w:spacing w:val="-2"/>
        </w:rPr>
        <w:t>anecdotal</w:t>
      </w:r>
    </w:p>
    <w:p w14:paraId="592293B2" w14:textId="6EC4E514" w:rsidR="0016132E" w:rsidRPr="0016132E" w:rsidRDefault="0016132E" w:rsidP="0016132E">
      <w:pPr>
        <w:pStyle w:val="ListParagraph"/>
        <w:numPr>
          <w:ilvl w:val="1"/>
          <w:numId w:val="30"/>
        </w:numPr>
        <w:tabs>
          <w:tab w:val="left" w:pos="840"/>
          <w:tab w:val="left" w:pos="841"/>
        </w:tabs>
        <w:spacing w:line="268" w:lineRule="exact"/>
        <w:ind w:hanging="361"/>
        <w:contextualSpacing w:val="0"/>
      </w:pPr>
      <w:r>
        <w:t>Review</w:t>
      </w:r>
      <w:r w:rsidRPr="0016132E">
        <w:rPr>
          <w:spacing w:val="-9"/>
        </w:rPr>
        <w:t xml:space="preserve"> </w:t>
      </w:r>
      <w:r>
        <w:t>of</w:t>
      </w:r>
      <w:r w:rsidRPr="0016132E">
        <w:rPr>
          <w:spacing w:val="-7"/>
        </w:rPr>
        <w:t xml:space="preserve"> </w:t>
      </w:r>
      <w:r>
        <w:t>records,</w:t>
      </w:r>
      <w:r w:rsidRPr="0016132E">
        <w:rPr>
          <w:spacing w:val="-7"/>
        </w:rPr>
        <w:t xml:space="preserve"> </w:t>
      </w:r>
      <w:r>
        <w:t>referrals,</w:t>
      </w:r>
      <w:r w:rsidRPr="0016132E">
        <w:rPr>
          <w:spacing w:val="-7"/>
        </w:rPr>
        <w:t xml:space="preserve"> </w:t>
      </w:r>
      <w:r w:rsidRPr="0016132E">
        <w:rPr>
          <w:spacing w:val="-2"/>
        </w:rPr>
        <w:t>correspondence</w:t>
      </w:r>
    </w:p>
    <w:p w14:paraId="1E6E087A" w14:textId="780375C5" w:rsidR="002A755A" w:rsidRPr="00490224" w:rsidRDefault="00490224" w:rsidP="00490224">
      <w:pPr>
        <w:pStyle w:val="ListParagraph"/>
        <w:numPr>
          <w:ilvl w:val="0"/>
          <w:numId w:val="30"/>
        </w:numPr>
        <w:tabs>
          <w:tab w:val="left" w:pos="404"/>
        </w:tabs>
        <w:contextualSpacing w:val="0"/>
        <w:rPr>
          <w:b/>
        </w:rPr>
      </w:pPr>
      <w:r>
        <w:rPr>
          <w:b/>
        </w:rPr>
        <w:t>Review and discuss the Practice Feedback form</w:t>
      </w:r>
    </w:p>
    <w:p w14:paraId="4F7831DA" w14:textId="1E62C744" w:rsidR="003F6D33" w:rsidRDefault="002A755A" w:rsidP="002A755A">
      <w:r>
        <w:lastRenderedPageBreak/>
        <w:t>Review the feedback on your practice provided by the Locum doctor in the Practice Feedback Form.</w:t>
      </w:r>
      <w:r>
        <w:rPr>
          <w:spacing w:val="-3"/>
        </w:rPr>
        <w:t xml:space="preserve"> </w:t>
      </w:r>
      <w:r>
        <w:t>Discuss</w:t>
      </w:r>
      <w:r>
        <w:rPr>
          <w:spacing w:val="-3"/>
        </w:rPr>
        <w:t xml:space="preserve"> </w:t>
      </w:r>
      <w:r>
        <w:t>this</w:t>
      </w:r>
      <w:r>
        <w:rPr>
          <w:spacing w:val="-4"/>
        </w:rPr>
        <w:t xml:space="preserve"> </w:t>
      </w:r>
      <w:r>
        <w:t>feedback</w:t>
      </w:r>
      <w:r>
        <w:rPr>
          <w:spacing w:val="-3"/>
        </w:rPr>
        <w:t xml:space="preserve"> </w:t>
      </w:r>
      <w:r>
        <w:t>with</w:t>
      </w:r>
      <w:r>
        <w:rPr>
          <w:spacing w:val="-3"/>
        </w:rPr>
        <w:t xml:space="preserve"> </w:t>
      </w:r>
      <w:r>
        <w:t>your</w:t>
      </w:r>
      <w:r>
        <w:rPr>
          <w:spacing w:val="-3"/>
        </w:rPr>
        <w:t xml:space="preserve"> </w:t>
      </w:r>
      <w:r>
        <w:t>practice</w:t>
      </w:r>
      <w:r>
        <w:rPr>
          <w:spacing w:val="-4"/>
        </w:rPr>
        <w:t xml:space="preserve"> </w:t>
      </w:r>
      <w:r>
        <w:t>staff</w:t>
      </w:r>
      <w:r>
        <w:rPr>
          <w:spacing w:val="-3"/>
        </w:rPr>
        <w:t xml:space="preserve"> </w:t>
      </w:r>
      <w:r>
        <w:t>and</w:t>
      </w:r>
      <w:r>
        <w:rPr>
          <w:spacing w:val="-3"/>
        </w:rPr>
        <w:t xml:space="preserve"> </w:t>
      </w:r>
      <w:r>
        <w:t>consider</w:t>
      </w:r>
      <w:r>
        <w:rPr>
          <w:spacing w:val="-3"/>
        </w:rPr>
        <w:t xml:space="preserve"> </w:t>
      </w:r>
      <w:r>
        <w:t>Quality</w:t>
      </w:r>
      <w:r>
        <w:rPr>
          <w:spacing w:val="-4"/>
        </w:rPr>
        <w:t xml:space="preserve"> </w:t>
      </w:r>
      <w:r>
        <w:t>Improvement</w:t>
      </w:r>
      <w:r>
        <w:rPr>
          <w:spacing w:val="-3"/>
        </w:rPr>
        <w:t xml:space="preserve"> </w:t>
      </w:r>
      <w:r>
        <w:t>activities that may be undertaken to review or improve the practice</w:t>
      </w:r>
    </w:p>
    <w:p w14:paraId="4E83327A" w14:textId="30EF1F92" w:rsidR="001B67E2" w:rsidRDefault="001B67E2" w:rsidP="002A755A"/>
    <w:p w14:paraId="017369C8" w14:textId="77777777" w:rsidR="001B67E2" w:rsidRPr="005F2551" w:rsidRDefault="001B67E2" w:rsidP="001B67E2">
      <w:pPr>
        <w:pStyle w:val="Heading1"/>
        <w:spacing w:before="93"/>
        <w:rPr>
          <w:b/>
          <w:bCs/>
          <w:sz w:val="24"/>
          <w:szCs w:val="24"/>
        </w:rPr>
      </w:pPr>
      <w:r w:rsidRPr="005F2551">
        <w:rPr>
          <w:b/>
          <w:bCs/>
          <w:sz w:val="24"/>
          <w:szCs w:val="24"/>
        </w:rPr>
        <w:t>Instructions</w:t>
      </w:r>
      <w:r w:rsidRPr="005F2551">
        <w:rPr>
          <w:b/>
          <w:bCs/>
          <w:spacing w:val="-7"/>
          <w:sz w:val="24"/>
          <w:szCs w:val="24"/>
        </w:rPr>
        <w:t xml:space="preserve"> </w:t>
      </w:r>
      <w:r w:rsidRPr="005F2551">
        <w:rPr>
          <w:b/>
          <w:bCs/>
          <w:sz w:val="24"/>
          <w:szCs w:val="24"/>
        </w:rPr>
        <w:t>for</w:t>
      </w:r>
      <w:r w:rsidRPr="005F2551">
        <w:rPr>
          <w:b/>
          <w:bCs/>
          <w:spacing w:val="-8"/>
          <w:sz w:val="24"/>
          <w:szCs w:val="24"/>
        </w:rPr>
        <w:t xml:space="preserve"> </w:t>
      </w:r>
      <w:r w:rsidRPr="005F2551">
        <w:rPr>
          <w:b/>
          <w:bCs/>
          <w:sz w:val="24"/>
          <w:szCs w:val="24"/>
        </w:rPr>
        <w:t>the</w:t>
      </w:r>
      <w:r w:rsidRPr="005F2551">
        <w:rPr>
          <w:b/>
          <w:bCs/>
          <w:spacing w:val="-6"/>
          <w:sz w:val="24"/>
          <w:szCs w:val="24"/>
        </w:rPr>
        <w:t xml:space="preserve"> </w:t>
      </w:r>
      <w:r w:rsidRPr="005F2551">
        <w:rPr>
          <w:b/>
          <w:bCs/>
          <w:spacing w:val="-2"/>
          <w:sz w:val="24"/>
          <w:szCs w:val="24"/>
        </w:rPr>
        <w:t>locum</w:t>
      </w:r>
    </w:p>
    <w:p w14:paraId="43ADC478" w14:textId="77777777" w:rsidR="001B67E2" w:rsidRDefault="001B67E2" w:rsidP="001B67E2">
      <w:pPr>
        <w:pStyle w:val="BodyText"/>
        <w:rPr>
          <w:b/>
        </w:rPr>
      </w:pPr>
    </w:p>
    <w:p w14:paraId="7C570CE1" w14:textId="77777777" w:rsidR="001B67E2" w:rsidRDefault="001B67E2" w:rsidP="001B67E2">
      <w:pPr>
        <w:pStyle w:val="ListParagraph"/>
        <w:numPr>
          <w:ilvl w:val="0"/>
          <w:numId w:val="31"/>
        </w:numPr>
        <w:tabs>
          <w:tab w:val="left" w:pos="405"/>
        </w:tabs>
        <w:ind w:right="788"/>
        <w:contextualSpacing w:val="0"/>
        <w:rPr>
          <w:b/>
        </w:rPr>
      </w:pPr>
      <w:r>
        <w:rPr>
          <w:b/>
        </w:rPr>
        <w:t>Complete</w:t>
      </w:r>
      <w:r>
        <w:rPr>
          <w:b/>
          <w:spacing w:val="-4"/>
        </w:rPr>
        <w:t xml:space="preserve"> </w:t>
      </w:r>
      <w:r>
        <w:rPr>
          <w:b/>
        </w:rPr>
        <w:t>the</w:t>
      </w:r>
      <w:r>
        <w:rPr>
          <w:b/>
          <w:spacing w:val="-4"/>
        </w:rPr>
        <w:t xml:space="preserve"> </w:t>
      </w:r>
      <w:r>
        <w:rPr>
          <w:b/>
        </w:rPr>
        <w:t>Practice</w:t>
      </w:r>
      <w:r>
        <w:rPr>
          <w:b/>
          <w:spacing w:val="-4"/>
        </w:rPr>
        <w:t xml:space="preserve"> </w:t>
      </w:r>
      <w:r>
        <w:rPr>
          <w:b/>
        </w:rPr>
        <w:t>Feedback</w:t>
      </w:r>
      <w:r>
        <w:rPr>
          <w:b/>
          <w:spacing w:val="-4"/>
        </w:rPr>
        <w:t xml:space="preserve"> </w:t>
      </w:r>
      <w:r>
        <w:rPr>
          <w:b/>
        </w:rPr>
        <w:t>form</w:t>
      </w:r>
      <w:r>
        <w:rPr>
          <w:b/>
          <w:spacing w:val="-4"/>
        </w:rPr>
        <w:t xml:space="preserve"> </w:t>
      </w:r>
      <w:r>
        <w:rPr>
          <w:b/>
        </w:rPr>
        <w:t>considering</w:t>
      </w:r>
      <w:r>
        <w:rPr>
          <w:b/>
          <w:spacing w:val="-4"/>
        </w:rPr>
        <w:t xml:space="preserve"> </w:t>
      </w:r>
      <w:r>
        <w:rPr>
          <w:b/>
        </w:rPr>
        <w:t>your</w:t>
      </w:r>
      <w:r>
        <w:rPr>
          <w:b/>
          <w:spacing w:val="-5"/>
        </w:rPr>
        <w:t xml:space="preserve"> </w:t>
      </w:r>
      <w:r>
        <w:rPr>
          <w:b/>
        </w:rPr>
        <w:t>experience</w:t>
      </w:r>
      <w:r>
        <w:rPr>
          <w:b/>
          <w:spacing w:val="-4"/>
        </w:rPr>
        <w:t xml:space="preserve"> </w:t>
      </w:r>
      <w:r>
        <w:rPr>
          <w:b/>
        </w:rPr>
        <w:t>with</w:t>
      </w:r>
      <w:r>
        <w:rPr>
          <w:b/>
          <w:spacing w:val="-4"/>
        </w:rPr>
        <w:t xml:space="preserve"> </w:t>
      </w:r>
      <w:r>
        <w:rPr>
          <w:b/>
        </w:rPr>
        <w:t xml:space="preserve">Practice/ </w:t>
      </w:r>
      <w:r>
        <w:rPr>
          <w:b/>
          <w:spacing w:val="-2"/>
        </w:rPr>
        <w:t>Hospitals:</w:t>
      </w:r>
    </w:p>
    <w:p w14:paraId="3295FE83" w14:textId="77777777" w:rsidR="001B67E2" w:rsidRDefault="001B67E2" w:rsidP="001B67E2">
      <w:pPr>
        <w:pStyle w:val="BodyText"/>
        <w:spacing w:before="11"/>
        <w:rPr>
          <w:b/>
          <w:sz w:val="21"/>
        </w:rPr>
      </w:pPr>
    </w:p>
    <w:p w14:paraId="3F51BB49" w14:textId="77777777" w:rsidR="001B67E2" w:rsidRDefault="001B67E2" w:rsidP="001B67E2">
      <w:pPr>
        <w:pStyle w:val="ListParagraph"/>
        <w:numPr>
          <w:ilvl w:val="1"/>
          <w:numId w:val="31"/>
        </w:numPr>
        <w:tabs>
          <w:tab w:val="left" w:pos="839"/>
          <w:tab w:val="left" w:pos="841"/>
        </w:tabs>
        <w:spacing w:line="269" w:lineRule="exact"/>
        <w:ind w:hanging="361"/>
        <w:contextualSpacing w:val="0"/>
      </w:pPr>
      <w:r>
        <w:rPr>
          <w:spacing w:val="-2"/>
        </w:rPr>
        <w:t>Orientation</w:t>
      </w:r>
    </w:p>
    <w:p w14:paraId="3D8AB53D" w14:textId="77777777" w:rsidR="001B67E2" w:rsidRDefault="001B67E2" w:rsidP="001B67E2">
      <w:pPr>
        <w:pStyle w:val="ListParagraph"/>
        <w:numPr>
          <w:ilvl w:val="1"/>
          <w:numId w:val="31"/>
        </w:numPr>
        <w:tabs>
          <w:tab w:val="left" w:pos="839"/>
          <w:tab w:val="left" w:pos="841"/>
        </w:tabs>
        <w:spacing w:line="268" w:lineRule="exact"/>
        <w:ind w:hanging="361"/>
        <w:contextualSpacing w:val="0"/>
      </w:pPr>
      <w:r>
        <w:rPr>
          <w:spacing w:val="-2"/>
        </w:rPr>
        <w:t>Systems</w:t>
      </w:r>
    </w:p>
    <w:p w14:paraId="0D57B736" w14:textId="77777777" w:rsidR="001B67E2" w:rsidRDefault="001B67E2" w:rsidP="001B67E2">
      <w:pPr>
        <w:pStyle w:val="ListParagraph"/>
        <w:numPr>
          <w:ilvl w:val="1"/>
          <w:numId w:val="31"/>
        </w:numPr>
        <w:tabs>
          <w:tab w:val="left" w:pos="839"/>
          <w:tab w:val="left" w:pos="841"/>
        </w:tabs>
        <w:spacing w:line="268" w:lineRule="exact"/>
        <w:ind w:hanging="361"/>
        <w:contextualSpacing w:val="0"/>
      </w:pPr>
      <w:r>
        <w:rPr>
          <w:spacing w:val="-2"/>
        </w:rPr>
        <w:t>Processes</w:t>
      </w:r>
    </w:p>
    <w:p w14:paraId="791C421E" w14:textId="77777777" w:rsidR="001B67E2" w:rsidRDefault="001B67E2" w:rsidP="001B67E2">
      <w:pPr>
        <w:pStyle w:val="ListParagraph"/>
        <w:numPr>
          <w:ilvl w:val="1"/>
          <w:numId w:val="31"/>
        </w:numPr>
        <w:tabs>
          <w:tab w:val="left" w:pos="839"/>
          <w:tab w:val="left" w:pos="841"/>
        </w:tabs>
        <w:spacing w:line="268" w:lineRule="exact"/>
        <w:ind w:hanging="361"/>
        <w:contextualSpacing w:val="0"/>
      </w:pPr>
      <w:r>
        <w:t>Record</w:t>
      </w:r>
      <w:r>
        <w:rPr>
          <w:spacing w:val="-9"/>
        </w:rPr>
        <w:t xml:space="preserve"> </w:t>
      </w:r>
      <w:r>
        <w:rPr>
          <w:spacing w:val="-2"/>
        </w:rPr>
        <w:t>keeping</w:t>
      </w:r>
    </w:p>
    <w:p w14:paraId="4C217F3F" w14:textId="77777777" w:rsidR="001B67E2" w:rsidRDefault="001B67E2" w:rsidP="001B67E2">
      <w:pPr>
        <w:pStyle w:val="ListParagraph"/>
        <w:numPr>
          <w:ilvl w:val="1"/>
          <w:numId w:val="31"/>
        </w:numPr>
        <w:tabs>
          <w:tab w:val="left" w:pos="839"/>
          <w:tab w:val="left" w:pos="841"/>
        </w:tabs>
        <w:spacing w:line="268" w:lineRule="exact"/>
        <w:ind w:hanging="361"/>
        <w:contextualSpacing w:val="0"/>
      </w:pPr>
      <w:r>
        <w:rPr>
          <w:spacing w:val="-2"/>
        </w:rPr>
        <w:t>Handover</w:t>
      </w:r>
    </w:p>
    <w:p w14:paraId="3C1B6197" w14:textId="77777777" w:rsidR="001B67E2" w:rsidRDefault="001B67E2" w:rsidP="001B67E2">
      <w:pPr>
        <w:pStyle w:val="ListParagraph"/>
        <w:numPr>
          <w:ilvl w:val="1"/>
          <w:numId w:val="31"/>
        </w:numPr>
        <w:tabs>
          <w:tab w:val="left" w:pos="839"/>
          <w:tab w:val="left" w:pos="840"/>
        </w:tabs>
        <w:spacing w:line="268" w:lineRule="exact"/>
        <w:ind w:left="839" w:hanging="361"/>
        <w:contextualSpacing w:val="0"/>
      </w:pPr>
      <w:r>
        <w:t>Quality</w:t>
      </w:r>
      <w:r>
        <w:rPr>
          <w:spacing w:val="-5"/>
        </w:rPr>
        <w:t xml:space="preserve"> </w:t>
      </w:r>
      <w:r>
        <w:t>of</w:t>
      </w:r>
      <w:r>
        <w:rPr>
          <w:spacing w:val="-5"/>
        </w:rPr>
        <w:t xml:space="preserve"> </w:t>
      </w:r>
      <w:r>
        <w:rPr>
          <w:spacing w:val="-4"/>
        </w:rPr>
        <w:t>care</w:t>
      </w:r>
    </w:p>
    <w:p w14:paraId="017B9F32" w14:textId="77777777" w:rsidR="001B67E2" w:rsidRDefault="001B67E2" w:rsidP="001B67E2">
      <w:pPr>
        <w:pStyle w:val="ListParagraph"/>
        <w:numPr>
          <w:ilvl w:val="1"/>
          <w:numId w:val="31"/>
        </w:numPr>
        <w:tabs>
          <w:tab w:val="left" w:pos="839"/>
          <w:tab w:val="left" w:pos="840"/>
        </w:tabs>
        <w:spacing w:line="268" w:lineRule="exact"/>
        <w:ind w:left="839" w:hanging="361"/>
        <w:contextualSpacing w:val="0"/>
      </w:pPr>
      <w:r>
        <w:t>Equipment</w:t>
      </w:r>
      <w:r>
        <w:rPr>
          <w:spacing w:val="-16"/>
        </w:rPr>
        <w:t xml:space="preserve"> </w:t>
      </w:r>
      <w:r>
        <w:t>Patient</w:t>
      </w:r>
      <w:r>
        <w:rPr>
          <w:spacing w:val="-7"/>
        </w:rPr>
        <w:t xml:space="preserve"> </w:t>
      </w:r>
      <w:r>
        <w:t>safety</w:t>
      </w:r>
      <w:r>
        <w:rPr>
          <w:spacing w:val="-6"/>
        </w:rPr>
        <w:t xml:space="preserve"> </w:t>
      </w:r>
      <w:r>
        <w:t>and</w:t>
      </w:r>
      <w:r>
        <w:rPr>
          <w:spacing w:val="-6"/>
        </w:rPr>
        <w:t xml:space="preserve"> </w:t>
      </w:r>
      <w:r>
        <w:t>quality</w:t>
      </w:r>
      <w:r>
        <w:rPr>
          <w:spacing w:val="-6"/>
        </w:rPr>
        <w:t xml:space="preserve"> </w:t>
      </w:r>
      <w:r>
        <w:t>of</w:t>
      </w:r>
      <w:r>
        <w:rPr>
          <w:spacing w:val="49"/>
        </w:rPr>
        <w:t xml:space="preserve"> </w:t>
      </w:r>
      <w:r>
        <w:rPr>
          <w:spacing w:val="-4"/>
        </w:rPr>
        <w:t>care</w:t>
      </w:r>
    </w:p>
    <w:p w14:paraId="7E97039F" w14:textId="5ADACDAF" w:rsidR="001B67E2" w:rsidRDefault="001B67E2" w:rsidP="001B67E2">
      <w:pPr>
        <w:pStyle w:val="ListParagraph"/>
        <w:numPr>
          <w:ilvl w:val="1"/>
          <w:numId w:val="31"/>
        </w:numPr>
        <w:tabs>
          <w:tab w:val="left" w:pos="839"/>
          <w:tab w:val="left" w:pos="840"/>
        </w:tabs>
        <w:spacing w:line="268" w:lineRule="exact"/>
        <w:ind w:left="839" w:hanging="361"/>
        <w:contextualSpacing w:val="0"/>
      </w:pPr>
      <w:r>
        <w:t>Patient</w:t>
      </w:r>
      <w:r>
        <w:rPr>
          <w:spacing w:val="-9"/>
        </w:rPr>
        <w:t xml:space="preserve"> </w:t>
      </w:r>
      <w:r>
        <w:t>satisfaction,</w:t>
      </w:r>
      <w:r>
        <w:rPr>
          <w:spacing w:val="-9"/>
        </w:rPr>
        <w:t xml:space="preserve"> </w:t>
      </w:r>
      <w:r>
        <w:t>culturally</w:t>
      </w:r>
      <w:r>
        <w:rPr>
          <w:spacing w:val="-9"/>
        </w:rPr>
        <w:t xml:space="preserve"> </w:t>
      </w:r>
      <w:r>
        <w:t>appropriate</w:t>
      </w:r>
      <w:r>
        <w:rPr>
          <w:spacing w:val="-8"/>
        </w:rPr>
        <w:t xml:space="preserve"> </w:t>
      </w:r>
      <w:r>
        <w:t>care,</w:t>
      </w:r>
      <w:r>
        <w:rPr>
          <w:spacing w:val="-10"/>
        </w:rPr>
        <w:t xml:space="preserve"> </w:t>
      </w:r>
      <w:r>
        <w:t>privacy,</w:t>
      </w:r>
      <w:r>
        <w:rPr>
          <w:spacing w:val="-9"/>
        </w:rPr>
        <w:t xml:space="preserve"> </w:t>
      </w:r>
      <w:r>
        <w:t>and</w:t>
      </w:r>
      <w:r>
        <w:rPr>
          <w:spacing w:val="-9"/>
        </w:rPr>
        <w:t xml:space="preserve"> </w:t>
      </w:r>
      <w:r>
        <w:rPr>
          <w:spacing w:val="-2"/>
        </w:rPr>
        <w:t>confidentiality</w:t>
      </w:r>
    </w:p>
    <w:p w14:paraId="0272EF64" w14:textId="77777777" w:rsidR="001B67E2" w:rsidRDefault="001B67E2" w:rsidP="001B67E2">
      <w:pPr>
        <w:pStyle w:val="ListParagraph"/>
        <w:numPr>
          <w:ilvl w:val="1"/>
          <w:numId w:val="31"/>
        </w:numPr>
        <w:tabs>
          <w:tab w:val="left" w:pos="839"/>
          <w:tab w:val="left" w:pos="840"/>
        </w:tabs>
        <w:spacing w:line="268" w:lineRule="exact"/>
        <w:ind w:left="839" w:hanging="361"/>
        <w:contextualSpacing w:val="0"/>
      </w:pPr>
      <w:r>
        <w:t>Teaching,</w:t>
      </w:r>
      <w:r>
        <w:rPr>
          <w:spacing w:val="-8"/>
        </w:rPr>
        <w:t xml:space="preserve"> </w:t>
      </w:r>
      <w:r>
        <w:t>learning</w:t>
      </w:r>
      <w:r>
        <w:rPr>
          <w:spacing w:val="-7"/>
        </w:rPr>
        <w:t xml:space="preserve"> </w:t>
      </w:r>
      <w:r>
        <w:t>and</w:t>
      </w:r>
      <w:r>
        <w:rPr>
          <w:spacing w:val="-8"/>
        </w:rPr>
        <w:t xml:space="preserve"> </w:t>
      </w:r>
      <w:r>
        <w:rPr>
          <w:spacing w:val="-2"/>
        </w:rPr>
        <w:t>supervision</w:t>
      </w:r>
    </w:p>
    <w:p w14:paraId="0E567B50" w14:textId="77777777" w:rsidR="001B67E2" w:rsidRDefault="001B67E2" w:rsidP="001B67E2">
      <w:pPr>
        <w:pStyle w:val="ListParagraph"/>
        <w:numPr>
          <w:ilvl w:val="1"/>
          <w:numId w:val="31"/>
        </w:numPr>
        <w:tabs>
          <w:tab w:val="left" w:pos="839"/>
          <w:tab w:val="left" w:pos="840"/>
        </w:tabs>
        <w:spacing w:line="268" w:lineRule="exact"/>
        <w:ind w:left="839" w:hanging="361"/>
        <w:contextualSpacing w:val="0"/>
      </w:pPr>
      <w:r>
        <w:t>Medical</w:t>
      </w:r>
      <w:r>
        <w:rPr>
          <w:spacing w:val="-7"/>
        </w:rPr>
        <w:t xml:space="preserve"> </w:t>
      </w:r>
      <w:r>
        <w:t>records</w:t>
      </w:r>
      <w:r>
        <w:rPr>
          <w:spacing w:val="-7"/>
        </w:rPr>
        <w:t xml:space="preserve"> </w:t>
      </w:r>
      <w:r>
        <w:t>and</w:t>
      </w:r>
      <w:r>
        <w:rPr>
          <w:spacing w:val="-7"/>
        </w:rPr>
        <w:t xml:space="preserve"> </w:t>
      </w:r>
      <w:r>
        <w:t>data</w:t>
      </w:r>
      <w:r>
        <w:rPr>
          <w:spacing w:val="-6"/>
        </w:rPr>
        <w:t xml:space="preserve"> </w:t>
      </w:r>
      <w:r>
        <w:rPr>
          <w:spacing w:val="-2"/>
        </w:rPr>
        <w:t>management</w:t>
      </w:r>
    </w:p>
    <w:p w14:paraId="26C57772" w14:textId="312150A8" w:rsidR="001B67E2" w:rsidRDefault="001B67E2" w:rsidP="001B67E2">
      <w:pPr>
        <w:pStyle w:val="ListParagraph"/>
        <w:numPr>
          <w:ilvl w:val="1"/>
          <w:numId w:val="31"/>
        </w:numPr>
        <w:tabs>
          <w:tab w:val="left" w:pos="839"/>
          <w:tab w:val="left" w:pos="840"/>
        </w:tabs>
        <w:spacing w:line="269" w:lineRule="exact"/>
        <w:ind w:left="839" w:hanging="361"/>
        <w:contextualSpacing w:val="0"/>
      </w:pPr>
      <w:r>
        <w:t>Health</w:t>
      </w:r>
      <w:r>
        <w:rPr>
          <w:spacing w:val="-8"/>
        </w:rPr>
        <w:t xml:space="preserve"> </w:t>
      </w:r>
      <w:r>
        <w:t>Prevention</w:t>
      </w:r>
      <w:r>
        <w:rPr>
          <w:spacing w:val="-8"/>
        </w:rPr>
        <w:t xml:space="preserve"> </w:t>
      </w:r>
      <w:r>
        <w:t>and</w:t>
      </w:r>
      <w:r>
        <w:rPr>
          <w:spacing w:val="-7"/>
        </w:rPr>
        <w:t xml:space="preserve"> </w:t>
      </w:r>
      <w:r>
        <w:rPr>
          <w:spacing w:val="-2"/>
        </w:rPr>
        <w:t>Promotion</w:t>
      </w:r>
    </w:p>
    <w:p w14:paraId="0084108F" w14:textId="77777777" w:rsidR="001B67E2" w:rsidRDefault="001B67E2" w:rsidP="001B67E2">
      <w:pPr>
        <w:pStyle w:val="BodyText"/>
        <w:spacing w:before="10"/>
        <w:rPr>
          <w:sz w:val="21"/>
        </w:rPr>
      </w:pPr>
    </w:p>
    <w:p w14:paraId="657BDDA4" w14:textId="28B7F8FC" w:rsidR="001B67E2" w:rsidRDefault="001B67E2" w:rsidP="001B67E2">
      <w:pPr>
        <w:pStyle w:val="BodyText"/>
        <w:ind w:left="119"/>
        <w:rPr>
          <w:spacing w:val="-2"/>
        </w:rPr>
      </w:pPr>
      <w:r>
        <w:t>Provide</w:t>
      </w:r>
      <w:r>
        <w:rPr>
          <w:spacing w:val="-9"/>
        </w:rPr>
        <w:t xml:space="preserve"> </w:t>
      </w:r>
      <w:r>
        <w:t>feedback</w:t>
      </w:r>
      <w:r>
        <w:rPr>
          <w:spacing w:val="-8"/>
        </w:rPr>
        <w:t xml:space="preserve"> </w:t>
      </w:r>
      <w:r>
        <w:t>and</w:t>
      </w:r>
      <w:r>
        <w:rPr>
          <w:spacing w:val="-8"/>
        </w:rPr>
        <w:t xml:space="preserve"> </w:t>
      </w:r>
      <w:r>
        <w:t>include</w:t>
      </w:r>
      <w:r>
        <w:rPr>
          <w:spacing w:val="-9"/>
        </w:rPr>
        <w:t xml:space="preserve"> </w:t>
      </w:r>
      <w:r>
        <w:t>constructive</w:t>
      </w:r>
      <w:r>
        <w:rPr>
          <w:spacing w:val="-9"/>
        </w:rPr>
        <w:t xml:space="preserve"> </w:t>
      </w:r>
      <w:r>
        <w:t>suggestions</w:t>
      </w:r>
      <w:r>
        <w:rPr>
          <w:spacing w:val="-8"/>
        </w:rPr>
        <w:t xml:space="preserve"> </w:t>
      </w:r>
      <w:r>
        <w:t>for</w:t>
      </w:r>
      <w:r>
        <w:rPr>
          <w:spacing w:val="-10"/>
        </w:rPr>
        <w:t xml:space="preserve"> </w:t>
      </w:r>
      <w:r>
        <w:rPr>
          <w:spacing w:val="-2"/>
        </w:rPr>
        <w:t>improvement.</w:t>
      </w:r>
    </w:p>
    <w:p w14:paraId="34D7AB32" w14:textId="514446A0" w:rsidR="00662475" w:rsidRDefault="00662475" w:rsidP="001B67E2">
      <w:pPr>
        <w:pStyle w:val="BodyText"/>
        <w:ind w:left="119"/>
        <w:rPr>
          <w:spacing w:val="-2"/>
        </w:rPr>
      </w:pPr>
    </w:p>
    <w:p w14:paraId="43563FA4" w14:textId="58EFE6DF" w:rsidR="00662475" w:rsidRPr="00662475" w:rsidRDefault="00662475" w:rsidP="00662475">
      <w:pPr>
        <w:pStyle w:val="BodyText"/>
        <w:numPr>
          <w:ilvl w:val="0"/>
          <w:numId w:val="31"/>
        </w:numPr>
      </w:pPr>
      <w:r>
        <w:rPr>
          <w:b/>
          <w:bCs/>
          <w:spacing w:val="-2"/>
        </w:rPr>
        <w:t>Review the Locum Feedback form</w:t>
      </w:r>
    </w:p>
    <w:p w14:paraId="41B12535" w14:textId="77777777" w:rsidR="00662475" w:rsidRDefault="00662475" w:rsidP="004852CE">
      <w:pPr>
        <w:pStyle w:val="BodyText"/>
        <w:ind w:left="119" w:right="152"/>
      </w:pPr>
      <w:r>
        <w:t>Reflect on the feedback provided by the Practice/ Hospital. You can consider discussing this feedback</w:t>
      </w:r>
      <w:r>
        <w:rPr>
          <w:spacing w:val="-3"/>
        </w:rPr>
        <w:t xml:space="preserve"> </w:t>
      </w:r>
      <w:r>
        <w:t>further</w:t>
      </w:r>
      <w:r>
        <w:rPr>
          <w:spacing w:val="-3"/>
        </w:rPr>
        <w:t xml:space="preserve"> </w:t>
      </w:r>
      <w:r>
        <w:t>with</w:t>
      </w:r>
      <w:r>
        <w:rPr>
          <w:spacing w:val="-3"/>
        </w:rPr>
        <w:t xml:space="preserve"> </w:t>
      </w:r>
      <w:r>
        <w:t>the</w:t>
      </w:r>
      <w:r>
        <w:rPr>
          <w:spacing w:val="-3"/>
        </w:rPr>
        <w:t xml:space="preserve"> </w:t>
      </w:r>
      <w:r>
        <w:t>practice.</w:t>
      </w:r>
      <w:r>
        <w:rPr>
          <w:spacing w:val="-3"/>
        </w:rPr>
        <w:t xml:space="preserve"> </w:t>
      </w:r>
      <w:r>
        <w:t>You</w:t>
      </w:r>
      <w:r>
        <w:rPr>
          <w:spacing w:val="-3"/>
        </w:rPr>
        <w:t xml:space="preserve"> </w:t>
      </w:r>
      <w:r>
        <w:t>may</w:t>
      </w:r>
      <w:r>
        <w:rPr>
          <w:spacing w:val="-3"/>
        </w:rPr>
        <w:t xml:space="preserve"> </w:t>
      </w:r>
      <w:r>
        <w:t>also</w:t>
      </w:r>
      <w:r>
        <w:rPr>
          <w:spacing w:val="-3"/>
        </w:rPr>
        <w:t xml:space="preserve"> </w:t>
      </w:r>
      <w:r>
        <w:t>like</w:t>
      </w:r>
      <w:r>
        <w:rPr>
          <w:spacing w:val="-3"/>
        </w:rPr>
        <w:t xml:space="preserve"> </w:t>
      </w:r>
      <w:r>
        <w:t>to</w:t>
      </w:r>
      <w:r>
        <w:rPr>
          <w:spacing w:val="-3"/>
        </w:rPr>
        <w:t xml:space="preserve"> </w:t>
      </w:r>
      <w:r>
        <w:t>think</w:t>
      </w:r>
      <w:r>
        <w:rPr>
          <w:spacing w:val="-3"/>
        </w:rPr>
        <w:t xml:space="preserve"> </w:t>
      </w:r>
      <w:r>
        <w:t>about</w:t>
      </w:r>
      <w:r>
        <w:rPr>
          <w:spacing w:val="-3"/>
        </w:rPr>
        <w:t xml:space="preserve"> </w:t>
      </w:r>
      <w:r>
        <w:t>ideas</w:t>
      </w:r>
      <w:r>
        <w:rPr>
          <w:spacing w:val="-3"/>
        </w:rPr>
        <w:t xml:space="preserve"> </w:t>
      </w:r>
      <w:r>
        <w:t>for</w:t>
      </w:r>
      <w:r>
        <w:rPr>
          <w:spacing w:val="-3"/>
        </w:rPr>
        <w:t xml:space="preserve"> </w:t>
      </w:r>
      <w:r>
        <w:t>performance</w:t>
      </w:r>
      <w:r>
        <w:rPr>
          <w:spacing w:val="-3"/>
        </w:rPr>
        <w:t xml:space="preserve"> </w:t>
      </w:r>
      <w:r>
        <w:t>and quality improvement and how to make and evaluate/monitor these changes, for example, you could undertake a PDSA cycle.</w:t>
      </w:r>
    </w:p>
    <w:p w14:paraId="0678DA46" w14:textId="77777777" w:rsidR="00662475" w:rsidRPr="00662475" w:rsidRDefault="00662475" w:rsidP="00662475">
      <w:pPr>
        <w:pStyle w:val="BodyText"/>
        <w:ind w:left="404"/>
      </w:pPr>
    </w:p>
    <w:p w14:paraId="77330BDE" w14:textId="6CB62AFF" w:rsidR="00662475" w:rsidRPr="00662475" w:rsidRDefault="001B67E2" w:rsidP="00662475">
      <w:pPr>
        <w:pStyle w:val="BodyText"/>
        <w:numPr>
          <w:ilvl w:val="0"/>
          <w:numId w:val="31"/>
        </w:numPr>
        <w:rPr>
          <w:b/>
          <w:bCs/>
        </w:rPr>
      </w:pPr>
      <w:r w:rsidRPr="00662475">
        <w:rPr>
          <w:b/>
          <w:bCs/>
        </w:rPr>
        <w:t>Continue</w:t>
      </w:r>
      <w:r w:rsidRPr="00662475">
        <w:rPr>
          <w:b/>
          <w:bCs/>
          <w:spacing w:val="-8"/>
        </w:rPr>
        <w:t xml:space="preserve"> </w:t>
      </w:r>
      <w:r w:rsidRPr="00662475">
        <w:rPr>
          <w:b/>
          <w:bCs/>
        </w:rPr>
        <w:t>your</w:t>
      </w:r>
      <w:r w:rsidRPr="00662475">
        <w:rPr>
          <w:b/>
          <w:bCs/>
          <w:spacing w:val="-9"/>
        </w:rPr>
        <w:t xml:space="preserve"> </w:t>
      </w:r>
      <w:r w:rsidRPr="00662475">
        <w:rPr>
          <w:b/>
          <w:bCs/>
        </w:rPr>
        <w:t>Quality</w:t>
      </w:r>
      <w:r w:rsidRPr="00662475">
        <w:rPr>
          <w:b/>
          <w:bCs/>
          <w:spacing w:val="-7"/>
        </w:rPr>
        <w:t xml:space="preserve"> </w:t>
      </w:r>
      <w:r w:rsidRPr="00662475">
        <w:rPr>
          <w:b/>
          <w:bCs/>
          <w:spacing w:val="-2"/>
        </w:rPr>
        <w:t>Improvement</w:t>
      </w:r>
    </w:p>
    <w:p w14:paraId="22C0C4F0" w14:textId="77777777" w:rsidR="00662475" w:rsidRDefault="00662475" w:rsidP="004852CE">
      <w:pPr>
        <w:pStyle w:val="BodyText"/>
        <w:ind w:left="119"/>
      </w:pPr>
      <w:r>
        <w:t>You may like to continue your Quality Improvement by reflecting on known areas of interest or weakness</w:t>
      </w:r>
      <w:r>
        <w:rPr>
          <w:spacing w:val="-3"/>
        </w:rPr>
        <w:t xml:space="preserve"> </w:t>
      </w:r>
      <w:r>
        <w:t>and</w:t>
      </w:r>
      <w:r>
        <w:rPr>
          <w:spacing w:val="-3"/>
        </w:rPr>
        <w:t xml:space="preserve"> </w:t>
      </w:r>
      <w:r>
        <w:t>undertaking</w:t>
      </w:r>
      <w:r>
        <w:rPr>
          <w:spacing w:val="-3"/>
        </w:rPr>
        <w:t xml:space="preserve"> </w:t>
      </w:r>
      <w:r>
        <w:t>other</w:t>
      </w:r>
      <w:r>
        <w:rPr>
          <w:spacing w:val="-3"/>
        </w:rPr>
        <w:t xml:space="preserve"> </w:t>
      </w:r>
      <w:r>
        <w:t>outcome</w:t>
      </w:r>
      <w:r>
        <w:rPr>
          <w:spacing w:val="-3"/>
        </w:rPr>
        <w:t xml:space="preserve"> </w:t>
      </w:r>
      <w:r>
        <w:t>measurement</w:t>
      </w:r>
      <w:r>
        <w:rPr>
          <w:spacing w:val="-3"/>
        </w:rPr>
        <w:t xml:space="preserve"> </w:t>
      </w:r>
      <w:r>
        <w:t>activities</w:t>
      </w:r>
      <w:r>
        <w:rPr>
          <w:spacing w:val="-4"/>
        </w:rPr>
        <w:t xml:space="preserve"> </w:t>
      </w:r>
      <w:r>
        <w:t>such</w:t>
      </w:r>
      <w:r>
        <w:rPr>
          <w:spacing w:val="-3"/>
        </w:rPr>
        <w:t xml:space="preserve"> </w:t>
      </w:r>
      <w:r>
        <w:t>as</w:t>
      </w:r>
      <w:r>
        <w:rPr>
          <w:spacing w:val="-3"/>
        </w:rPr>
        <w:t xml:space="preserve"> </w:t>
      </w:r>
      <w:r>
        <w:t>a</w:t>
      </w:r>
      <w:r>
        <w:rPr>
          <w:spacing w:val="-3"/>
        </w:rPr>
        <w:t xml:space="preserve"> </w:t>
      </w:r>
      <w:r>
        <w:t>clinical</w:t>
      </w:r>
      <w:r>
        <w:rPr>
          <w:spacing w:val="-3"/>
        </w:rPr>
        <w:t xml:space="preserve"> </w:t>
      </w:r>
      <w:r>
        <w:t>audit/</w:t>
      </w:r>
      <w:proofErr w:type="gramStart"/>
      <w:r>
        <w:t>mini-audit</w:t>
      </w:r>
      <w:proofErr w:type="gramEnd"/>
      <w:r>
        <w:rPr>
          <w:spacing w:val="-2"/>
        </w:rPr>
        <w:t>.</w:t>
      </w:r>
    </w:p>
    <w:p w14:paraId="239C7B63" w14:textId="77777777" w:rsidR="00662475" w:rsidRDefault="00662475" w:rsidP="00662475">
      <w:pPr>
        <w:pStyle w:val="BodyText"/>
        <w:ind w:left="404"/>
        <w:rPr>
          <w:b/>
          <w:bCs/>
        </w:rPr>
      </w:pPr>
    </w:p>
    <w:p w14:paraId="66306EFA" w14:textId="77777777" w:rsidR="001B67E2" w:rsidRPr="00662475" w:rsidRDefault="001B67E2" w:rsidP="00662475">
      <w:pPr>
        <w:pStyle w:val="BodyText"/>
        <w:numPr>
          <w:ilvl w:val="0"/>
          <w:numId w:val="31"/>
        </w:numPr>
        <w:rPr>
          <w:b/>
          <w:bCs/>
        </w:rPr>
      </w:pPr>
      <w:r w:rsidRPr="00662475">
        <w:rPr>
          <w:b/>
          <w:bCs/>
        </w:rPr>
        <w:t>Log</w:t>
      </w:r>
      <w:r w:rsidRPr="00662475">
        <w:rPr>
          <w:b/>
          <w:bCs/>
          <w:spacing w:val="-6"/>
        </w:rPr>
        <w:t xml:space="preserve"> </w:t>
      </w:r>
      <w:r w:rsidRPr="00662475">
        <w:rPr>
          <w:b/>
          <w:bCs/>
        </w:rPr>
        <w:t>your</w:t>
      </w:r>
      <w:r w:rsidRPr="00662475">
        <w:rPr>
          <w:b/>
          <w:bCs/>
          <w:spacing w:val="-6"/>
        </w:rPr>
        <w:t xml:space="preserve"> </w:t>
      </w:r>
      <w:r w:rsidRPr="00662475">
        <w:rPr>
          <w:b/>
          <w:bCs/>
        </w:rPr>
        <w:t>activity</w:t>
      </w:r>
      <w:r w:rsidRPr="00662475">
        <w:rPr>
          <w:b/>
          <w:bCs/>
          <w:spacing w:val="-5"/>
        </w:rPr>
        <w:t xml:space="preserve"> </w:t>
      </w:r>
      <w:r w:rsidRPr="00662475">
        <w:rPr>
          <w:b/>
          <w:bCs/>
        </w:rPr>
        <w:t>to</w:t>
      </w:r>
      <w:r w:rsidRPr="00662475">
        <w:rPr>
          <w:b/>
          <w:bCs/>
          <w:spacing w:val="-5"/>
        </w:rPr>
        <w:t xml:space="preserve"> </w:t>
      </w:r>
      <w:r w:rsidRPr="00662475">
        <w:rPr>
          <w:b/>
          <w:bCs/>
        </w:rPr>
        <w:t>claim</w:t>
      </w:r>
      <w:r w:rsidRPr="00662475">
        <w:rPr>
          <w:b/>
          <w:bCs/>
          <w:spacing w:val="-5"/>
        </w:rPr>
        <w:t xml:space="preserve"> </w:t>
      </w:r>
      <w:r w:rsidRPr="00662475">
        <w:rPr>
          <w:b/>
          <w:bCs/>
        </w:rPr>
        <w:t>PDP</w:t>
      </w:r>
      <w:r w:rsidRPr="00662475">
        <w:rPr>
          <w:b/>
          <w:bCs/>
          <w:spacing w:val="-4"/>
        </w:rPr>
        <w:t xml:space="preserve"> </w:t>
      </w:r>
      <w:r w:rsidRPr="00662475">
        <w:rPr>
          <w:b/>
          <w:bCs/>
          <w:spacing w:val="-2"/>
        </w:rPr>
        <w:t>hours</w:t>
      </w:r>
    </w:p>
    <w:p w14:paraId="6B1E6A9F" w14:textId="77777777" w:rsidR="001B67E2" w:rsidRDefault="001B67E2" w:rsidP="001B67E2">
      <w:pPr>
        <w:pStyle w:val="BodyText"/>
        <w:ind w:left="119" w:right="152"/>
      </w:pPr>
      <w:r>
        <w:t xml:space="preserve">Add the hours spent on this activity to your PD portfolio (including discussion, </w:t>
      </w:r>
      <w:proofErr w:type="gramStart"/>
      <w:r>
        <w:t>review</w:t>
      </w:r>
      <w:proofErr w:type="gramEnd"/>
      <w:r>
        <w:t xml:space="preserve"> and reflection</w:t>
      </w:r>
      <w:r>
        <w:rPr>
          <w:spacing w:val="-3"/>
        </w:rPr>
        <w:t xml:space="preserve"> </w:t>
      </w:r>
      <w:r>
        <w:t>time).</w:t>
      </w:r>
      <w:r>
        <w:rPr>
          <w:spacing w:val="40"/>
        </w:rPr>
        <w:t xml:space="preserve"> </w:t>
      </w:r>
      <w:r>
        <w:t>Evidence</w:t>
      </w:r>
      <w:r>
        <w:rPr>
          <w:spacing w:val="-3"/>
        </w:rPr>
        <w:t xml:space="preserve"> </w:t>
      </w:r>
      <w:r>
        <w:t>can</w:t>
      </w:r>
      <w:r>
        <w:rPr>
          <w:spacing w:val="-3"/>
        </w:rPr>
        <w:t xml:space="preserve"> </w:t>
      </w:r>
      <w:r>
        <w:t>be</w:t>
      </w:r>
      <w:r>
        <w:rPr>
          <w:spacing w:val="-4"/>
        </w:rPr>
        <w:t xml:space="preserve"> </w:t>
      </w:r>
      <w:r>
        <w:t>your</w:t>
      </w:r>
      <w:r>
        <w:rPr>
          <w:spacing w:val="-3"/>
        </w:rPr>
        <w:t xml:space="preserve"> </w:t>
      </w:r>
      <w:r>
        <w:t>feedback</w:t>
      </w:r>
      <w:r>
        <w:rPr>
          <w:spacing w:val="-3"/>
        </w:rPr>
        <w:t xml:space="preserve"> </w:t>
      </w:r>
      <w:r>
        <w:t>form</w:t>
      </w:r>
      <w:r>
        <w:rPr>
          <w:spacing w:val="-4"/>
        </w:rPr>
        <w:t xml:space="preserve"> </w:t>
      </w:r>
      <w:r>
        <w:t>and/</w:t>
      </w:r>
      <w:r>
        <w:rPr>
          <w:spacing w:val="-2"/>
        </w:rPr>
        <w:t xml:space="preserve"> </w:t>
      </w:r>
      <w:r>
        <w:t>or</w:t>
      </w:r>
      <w:r>
        <w:rPr>
          <w:spacing w:val="-3"/>
        </w:rPr>
        <w:t xml:space="preserve"> </w:t>
      </w:r>
      <w:r>
        <w:t>reflective</w:t>
      </w:r>
      <w:r>
        <w:rPr>
          <w:spacing w:val="-4"/>
        </w:rPr>
        <w:t xml:space="preserve"> </w:t>
      </w:r>
      <w:r>
        <w:t>notes</w:t>
      </w:r>
      <w:r>
        <w:rPr>
          <w:spacing w:val="-3"/>
        </w:rPr>
        <w:t xml:space="preserve"> </w:t>
      </w:r>
      <w:r>
        <w:t>documenting</w:t>
      </w:r>
      <w:r>
        <w:rPr>
          <w:spacing w:val="-2"/>
        </w:rPr>
        <w:t xml:space="preserve"> </w:t>
      </w:r>
      <w:r>
        <w:t>the key points.</w:t>
      </w:r>
    </w:p>
    <w:p w14:paraId="08ED54FE" w14:textId="77777777" w:rsidR="001B67E2" w:rsidRDefault="001B67E2" w:rsidP="001B67E2">
      <w:pPr>
        <w:pStyle w:val="BodyText"/>
      </w:pPr>
    </w:p>
    <w:p w14:paraId="13E2583D" w14:textId="1575C3D7" w:rsidR="001B67E2" w:rsidRDefault="001B67E2" w:rsidP="001B67E2">
      <w:pPr>
        <w:pStyle w:val="BodyText"/>
        <w:ind w:left="120" w:right="152"/>
      </w:pPr>
      <w:r>
        <w:t>Hours can be claimed in either the Performance review or Outcome measurement categories. For example</w:t>
      </w:r>
      <w:r w:rsidR="00662475">
        <w:t>,</w:t>
      </w:r>
      <w:r>
        <w:t xml:space="preserve"> if gathering feedback and reflecting on performance, log </w:t>
      </w:r>
      <w:r w:rsidR="00662475">
        <w:t xml:space="preserve">it </w:t>
      </w:r>
      <w:r>
        <w:t xml:space="preserve">as </w:t>
      </w:r>
      <w:r w:rsidR="00662475">
        <w:t xml:space="preserve">a </w:t>
      </w:r>
      <w:r>
        <w:t xml:space="preserve">Performance </w:t>
      </w:r>
      <w:r w:rsidR="005D11F1">
        <w:t>Review</w:t>
      </w:r>
      <w:r>
        <w:t>. After</w:t>
      </w:r>
      <w:r>
        <w:rPr>
          <w:spacing w:val="-3"/>
        </w:rPr>
        <w:t xml:space="preserve"> </w:t>
      </w:r>
      <w:r>
        <w:t>doing</w:t>
      </w:r>
      <w:r>
        <w:rPr>
          <w:spacing w:val="-3"/>
        </w:rPr>
        <w:t xml:space="preserve"> </w:t>
      </w:r>
      <w:r>
        <w:t>this,</w:t>
      </w:r>
      <w:r>
        <w:rPr>
          <w:spacing w:val="-3"/>
        </w:rPr>
        <w:t xml:space="preserve"> </w:t>
      </w:r>
      <w:r>
        <w:t>if</w:t>
      </w:r>
      <w:r>
        <w:rPr>
          <w:spacing w:val="-3"/>
        </w:rPr>
        <w:t xml:space="preserve"> </w:t>
      </w:r>
      <w:r>
        <w:t>improvements</w:t>
      </w:r>
      <w:r>
        <w:rPr>
          <w:spacing w:val="-3"/>
        </w:rPr>
        <w:t xml:space="preserve"> </w:t>
      </w:r>
      <w:r>
        <w:t>are</w:t>
      </w:r>
      <w:r>
        <w:rPr>
          <w:spacing w:val="-3"/>
        </w:rPr>
        <w:t xml:space="preserve"> </w:t>
      </w:r>
      <w:r>
        <w:t>implemented</w:t>
      </w:r>
      <w:r>
        <w:rPr>
          <w:spacing w:val="-3"/>
        </w:rPr>
        <w:t xml:space="preserve"> </w:t>
      </w:r>
      <w:r>
        <w:t>and</w:t>
      </w:r>
      <w:r>
        <w:rPr>
          <w:spacing w:val="-3"/>
        </w:rPr>
        <w:t xml:space="preserve"> </w:t>
      </w:r>
      <w:r>
        <w:t>you</w:t>
      </w:r>
      <w:r>
        <w:rPr>
          <w:spacing w:val="-3"/>
        </w:rPr>
        <w:t xml:space="preserve"> </w:t>
      </w:r>
      <w:r>
        <w:t>undertake</w:t>
      </w:r>
      <w:r>
        <w:rPr>
          <w:spacing w:val="-3"/>
        </w:rPr>
        <w:t xml:space="preserve"> </w:t>
      </w:r>
      <w:r>
        <w:t>the</w:t>
      </w:r>
      <w:r>
        <w:rPr>
          <w:spacing w:val="-4"/>
        </w:rPr>
        <w:t xml:space="preserve"> </w:t>
      </w:r>
      <w:r>
        <w:t>activity</w:t>
      </w:r>
      <w:r>
        <w:rPr>
          <w:spacing w:val="-3"/>
        </w:rPr>
        <w:t xml:space="preserve"> </w:t>
      </w:r>
      <w:r>
        <w:t>again,</w:t>
      </w:r>
      <w:r>
        <w:rPr>
          <w:spacing w:val="-3"/>
        </w:rPr>
        <w:t xml:space="preserve"> </w:t>
      </w:r>
      <w:r>
        <w:t>you</w:t>
      </w:r>
      <w:r>
        <w:rPr>
          <w:spacing w:val="-3"/>
        </w:rPr>
        <w:t xml:space="preserve"> </w:t>
      </w:r>
      <w:r>
        <w:t xml:space="preserve">are reviewing the outcome of those changes and the hours can be logged as Outcome </w:t>
      </w:r>
      <w:r>
        <w:rPr>
          <w:spacing w:val="-2"/>
        </w:rPr>
        <w:t>measurement.</w:t>
      </w:r>
    </w:p>
    <w:p w14:paraId="609AEEE4" w14:textId="248A14CB" w:rsidR="004D5761" w:rsidRDefault="004D5761">
      <w:pPr>
        <w:widowControl/>
        <w:autoSpaceDE/>
        <w:autoSpaceDN/>
        <w:spacing w:after="200" w:line="276" w:lineRule="auto"/>
      </w:pPr>
      <w:r>
        <w:br w:type="page"/>
      </w:r>
    </w:p>
    <w:p w14:paraId="144BB27D" w14:textId="77777777" w:rsidR="004D5761" w:rsidRPr="005F2551" w:rsidRDefault="004D5761" w:rsidP="004D5761">
      <w:pPr>
        <w:pStyle w:val="Heading1"/>
        <w:spacing w:before="93"/>
        <w:rPr>
          <w:b/>
          <w:bCs/>
          <w:sz w:val="24"/>
          <w:szCs w:val="24"/>
        </w:rPr>
      </w:pPr>
      <w:r w:rsidRPr="005F2551">
        <w:rPr>
          <w:b/>
          <w:bCs/>
          <w:sz w:val="24"/>
          <w:szCs w:val="24"/>
        </w:rPr>
        <w:lastRenderedPageBreak/>
        <w:t>Resources</w:t>
      </w:r>
      <w:r w:rsidRPr="005F2551">
        <w:rPr>
          <w:b/>
          <w:bCs/>
          <w:spacing w:val="-9"/>
          <w:sz w:val="24"/>
          <w:szCs w:val="24"/>
        </w:rPr>
        <w:t xml:space="preserve"> </w:t>
      </w:r>
      <w:r w:rsidRPr="005F2551">
        <w:rPr>
          <w:b/>
          <w:bCs/>
          <w:sz w:val="24"/>
          <w:szCs w:val="24"/>
        </w:rPr>
        <w:t>and</w:t>
      </w:r>
      <w:r w:rsidRPr="005F2551">
        <w:rPr>
          <w:b/>
          <w:bCs/>
          <w:spacing w:val="-9"/>
          <w:sz w:val="24"/>
          <w:szCs w:val="24"/>
        </w:rPr>
        <w:t xml:space="preserve"> </w:t>
      </w:r>
      <w:r w:rsidRPr="005F2551">
        <w:rPr>
          <w:b/>
          <w:bCs/>
          <w:spacing w:val="-2"/>
          <w:sz w:val="24"/>
          <w:szCs w:val="24"/>
        </w:rPr>
        <w:t>References:</w:t>
      </w:r>
    </w:p>
    <w:p w14:paraId="370B1FB5" w14:textId="77777777" w:rsidR="004D5761" w:rsidRDefault="004D5761" w:rsidP="004D5761">
      <w:pPr>
        <w:pStyle w:val="BodyText"/>
        <w:rPr>
          <w:b/>
        </w:rPr>
      </w:pPr>
    </w:p>
    <w:p w14:paraId="40CC225E" w14:textId="77777777" w:rsidR="004D5761" w:rsidRDefault="004D5761" w:rsidP="004D5761">
      <w:pPr>
        <w:pStyle w:val="BodyText"/>
        <w:ind w:left="120"/>
      </w:pPr>
      <w:r>
        <w:t>From</w:t>
      </w:r>
      <w:r>
        <w:rPr>
          <w:spacing w:val="-7"/>
        </w:rPr>
        <w:t xml:space="preserve"> </w:t>
      </w:r>
      <w:r>
        <w:t>the</w:t>
      </w:r>
      <w:r>
        <w:rPr>
          <w:spacing w:val="-5"/>
        </w:rPr>
        <w:t xml:space="preserve"> </w:t>
      </w:r>
      <w:r>
        <w:t>ACRRM</w:t>
      </w:r>
      <w:r>
        <w:rPr>
          <w:spacing w:val="-7"/>
        </w:rPr>
        <w:t xml:space="preserve"> </w:t>
      </w:r>
      <w:r>
        <w:rPr>
          <w:spacing w:val="-2"/>
        </w:rPr>
        <w:t>Curriculum:</w:t>
      </w:r>
    </w:p>
    <w:p w14:paraId="724F5227" w14:textId="77777777" w:rsidR="004D5761" w:rsidRDefault="004D5761" w:rsidP="004D5761">
      <w:pPr>
        <w:pStyle w:val="BodyText"/>
        <w:spacing w:before="11"/>
        <w:rPr>
          <w:sz w:val="21"/>
        </w:rPr>
      </w:pPr>
    </w:p>
    <w:p w14:paraId="680F927C" w14:textId="77777777" w:rsidR="004D5761" w:rsidRPr="004D5761" w:rsidRDefault="004D5761" w:rsidP="004D5761">
      <w:pPr>
        <w:pStyle w:val="Heading1"/>
        <w:spacing w:before="0"/>
        <w:rPr>
          <w:b/>
          <w:bCs/>
          <w:color w:val="auto"/>
          <w:sz w:val="22"/>
          <w:szCs w:val="22"/>
        </w:rPr>
      </w:pPr>
      <w:r w:rsidRPr="004D5761">
        <w:rPr>
          <w:b/>
          <w:bCs/>
          <w:color w:val="auto"/>
          <w:sz w:val="22"/>
          <w:szCs w:val="22"/>
        </w:rPr>
        <w:t>What</w:t>
      </w:r>
      <w:r w:rsidRPr="004D5761">
        <w:rPr>
          <w:b/>
          <w:bCs/>
          <w:color w:val="auto"/>
          <w:spacing w:val="-5"/>
          <w:sz w:val="22"/>
          <w:szCs w:val="22"/>
        </w:rPr>
        <w:t xml:space="preserve"> </w:t>
      </w:r>
      <w:r w:rsidRPr="004D5761">
        <w:rPr>
          <w:b/>
          <w:bCs/>
          <w:color w:val="auto"/>
          <w:sz w:val="22"/>
          <w:szCs w:val="22"/>
        </w:rPr>
        <w:t>is</w:t>
      </w:r>
      <w:r w:rsidRPr="004D5761">
        <w:rPr>
          <w:b/>
          <w:bCs/>
          <w:color w:val="auto"/>
          <w:spacing w:val="-5"/>
          <w:sz w:val="22"/>
          <w:szCs w:val="22"/>
        </w:rPr>
        <w:t xml:space="preserve"> </w:t>
      </w:r>
      <w:r w:rsidRPr="004D5761">
        <w:rPr>
          <w:b/>
          <w:bCs/>
          <w:color w:val="auto"/>
          <w:sz w:val="22"/>
          <w:szCs w:val="22"/>
        </w:rPr>
        <w:t>a</w:t>
      </w:r>
      <w:r w:rsidRPr="004D5761">
        <w:rPr>
          <w:b/>
          <w:bCs/>
          <w:color w:val="auto"/>
          <w:spacing w:val="-4"/>
          <w:sz w:val="22"/>
          <w:szCs w:val="22"/>
        </w:rPr>
        <w:t xml:space="preserve"> </w:t>
      </w:r>
      <w:r w:rsidRPr="004D5761">
        <w:rPr>
          <w:b/>
          <w:bCs/>
          <w:color w:val="auto"/>
          <w:sz w:val="22"/>
          <w:szCs w:val="22"/>
        </w:rPr>
        <w:t>General</w:t>
      </w:r>
      <w:r w:rsidRPr="004D5761">
        <w:rPr>
          <w:b/>
          <w:bCs/>
          <w:color w:val="auto"/>
          <w:spacing w:val="-5"/>
          <w:sz w:val="22"/>
          <w:szCs w:val="22"/>
        </w:rPr>
        <w:t xml:space="preserve"> </w:t>
      </w:r>
      <w:r w:rsidRPr="004D5761">
        <w:rPr>
          <w:b/>
          <w:bCs/>
          <w:color w:val="auto"/>
          <w:spacing w:val="-2"/>
          <w:sz w:val="22"/>
          <w:szCs w:val="22"/>
        </w:rPr>
        <w:t>Practitioner?</w:t>
      </w:r>
    </w:p>
    <w:p w14:paraId="387383AD" w14:textId="4AA5C75D" w:rsidR="004D5761" w:rsidRDefault="004D5761" w:rsidP="004D5761">
      <w:pPr>
        <w:pStyle w:val="BodyText"/>
        <w:ind w:left="120" w:right="252"/>
      </w:pPr>
      <w:r>
        <w:t>The General Practitioner</w:t>
      </w:r>
      <w:r>
        <w:rPr>
          <w:spacing w:val="-1"/>
        </w:rPr>
        <w:t xml:space="preserve"> </w:t>
      </w:r>
      <w:r>
        <w:t xml:space="preserve">is the doctor with </w:t>
      </w:r>
      <w:r w:rsidR="00F610B5">
        <w:t xml:space="preserve">the </w:t>
      </w:r>
      <w:r>
        <w:t>core responsibility</w:t>
      </w:r>
      <w:r>
        <w:rPr>
          <w:spacing w:val="-1"/>
        </w:rPr>
        <w:t xml:space="preserve"> </w:t>
      </w:r>
      <w:r>
        <w:t xml:space="preserve">for providing comprehensive and continuing medical care to individuals, </w:t>
      </w:r>
      <w:r w:rsidR="00F610B5">
        <w:t>families,</w:t>
      </w:r>
      <w:r>
        <w:t xml:space="preserve"> and the broader community. Competent to provide the greater part of medical care, the General Practitioner can deliver services in the primary care setting, the secondary care setting, the home, long-term residential care facilities or</w:t>
      </w:r>
      <w:r>
        <w:rPr>
          <w:spacing w:val="-3"/>
        </w:rPr>
        <w:t xml:space="preserve"> </w:t>
      </w:r>
      <w:r>
        <w:t>by</w:t>
      </w:r>
      <w:r>
        <w:rPr>
          <w:spacing w:val="-3"/>
        </w:rPr>
        <w:t xml:space="preserve"> </w:t>
      </w:r>
      <w:r>
        <w:t>electronic</w:t>
      </w:r>
      <w:r>
        <w:rPr>
          <w:spacing w:val="-3"/>
        </w:rPr>
        <w:t xml:space="preserve"> </w:t>
      </w:r>
      <w:r>
        <w:t>means</w:t>
      </w:r>
      <w:r>
        <w:rPr>
          <w:spacing w:val="-3"/>
        </w:rPr>
        <w:t xml:space="preserve"> </w:t>
      </w:r>
      <w:r>
        <w:t>–</w:t>
      </w:r>
      <w:r>
        <w:rPr>
          <w:spacing w:val="-4"/>
        </w:rPr>
        <w:t xml:space="preserve"> </w:t>
      </w:r>
      <w:r>
        <w:t>wherever</w:t>
      </w:r>
      <w:r>
        <w:rPr>
          <w:spacing w:val="-3"/>
        </w:rPr>
        <w:t xml:space="preserve"> </w:t>
      </w:r>
      <w:r>
        <w:t>and</w:t>
      </w:r>
      <w:r>
        <w:rPr>
          <w:spacing w:val="-3"/>
        </w:rPr>
        <w:t xml:space="preserve"> </w:t>
      </w:r>
      <w:r>
        <w:t>however</w:t>
      </w:r>
      <w:r>
        <w:rPr>
          <w:spacing w:val="-3"/>
        </w:rPr>
        <w:t xml:space="preserve"> </w:t>
      </w:r>
      <w:r>
        <w:t>services</w:t>
      </w:r>
      <w:r>
        <w:rPr>
          <w:spacing w:val="-3"/>
        </w:rPr>
        <w:t xml:space="preserve"> </w:t>
      </w:r>
      <w:r>
        <w:t>are</w:t>
      </w:r>
      <w:r>
        <w:rPr>
          <w:spacing w:val="-4"/>
        </w:rPr>
        <w:t xml:space="preserve"> </w:t>
      </w:r>
      <w:r>
        <w:t>needed</w:t>
      </w:r>
      <w:r>
        <w:rPr>
          <w:spacing w:val="-3"/>
        </w:rPr>
        <w:t xml:space="preserve"> </w:t>
      </w:r>
      <w:r>
        <w:t>by</w:t>
      </w:r>
      <w:r>
        <w:rPr>
          <w:spacing w:val="-3"/>
        </w:rPr>
        <w:t xml:space="preserve"> </w:t>
      </w:r>
      <w:r>
        <w:t>the</w:t>
      </w:r>
      <w:r>
        <w:rPr>
          <w:spacing w:val="-3"/>
        </w:rPr>
        <w:t xml:space="preserve"> </w:t>
      </w:r>
      <w:r>
        <w:t>patient</w:t>
      </w:r>
      <w:r>
        <w:rPr>
          <w:spacing w:val="-3"/>
        </w:rPr>
        <w:t xml:space="preserve"> </w:t>
      </w:r>
      <w:r>
        <w:t>within</w:t>
      </w:r>
      <w:r>
        <w:rPr>
          <w:spacing w:val="-3"/>
        </w:rPr>
        <w:t xml:space="preserve"> </w:t>
      </w:r>
      <w:r>
        <w:t>their safe scope of practice.</w:t>
      </w:r>
    </w:p>
    <w:p w14:paraId="428F5B84" w14:textId="77777777" w:rsidR="004D5761" w:rsidRPr="004D5761" w:rsidRDefault="004D5761" w:rsidP="004D5761">
      <w:pPr>
        <w:pStyle w:val="BodyText"/>
        <w:rPr>
          <w:b/>
          <w:bCs/>
        </w:rPr>
      </w:pPr>
    </w:p>
    <w:p w14:paraId="10B69E5D" w14:textId="77777777" w:rsidR="004D5761" w:rsidRPr="004D5761" w:rsidRDefault="004D5761" w:rsidP="004D5761">
      <w:pPr>
        <w:pStyle w:val="Heading1"/>
        <w:spacing w:before="1"/>
        <w:rPr>
          <w:b/>
          <w:bCs/>
          <w:color w:val="auto"/>
          <w:sz w:val="22"/>
          <w:szCs w:val="22"/>
        </w:rPr>
      </w:pPr>
      <w:r w:rsidRPr="004D5761">
        <w:rPr>
          <w:b/>
          <w:bCs/>
          <w:color w:val="auto"/>
          <w:sz w:val="22"/>
          <w:szCs w:val="22"/>
        </w:rPr>
        <w:t>What</w:t>
      </w:r>
      <w:r w:rsidRPr="004D5761">
        <w:rPr>
          <w:b/>
          <w:bCs/>
          <w:color w:val="auto"/>
          <w:spacing w:val="-6"/>
          <w:sz w:val="22"/>
          <w:szCs w:val="22"/>
        </w:rPr>
        <w:t xml:space="preserve"> </w:t>
      </w:r>
      <w:r w:rsidRPr="004D5761">
        <w:rPr>
          <w:b/>
          <w:bCs/>
          <w:color w:val="auto"/>
          <w:sz w:val="22"/>
          <w:szCs w:val="22"/>
        </w:rPr>
        <w:t>is</w:t>
      </w:r>
      <w:r w:rsidRPr="004D5761">
        <w:rPr>
          <w:b/>
          <w:bCs/>
          <w:color w:val="auto"/>
          <w:spacing w:val="-6"/>
          <w:sz w:val="22"/>
          <w:szCs w:val="22"/>
        </w:rPr>
        <w:t xml:space="preserve"> </w:t>
      </w:r>
      <w:r w:rsidRPr="004D5761">
        <w:rPr>
          <w:b/>
          <w:bCs/>
          <w:color w:val="auto"/>
          <w:sz w:val="22"/>
          <w:szCs w:val="22"/>
        </w:rPr>
        <w:t>a</w:t>
      </w:r>
      <w:r w:rsidRPr="004D5761">
        <w:rPr>
          <w:b/>
          <w:bCs/>
          <w:color w:val="auto"/>
          <w:spacing w:val="-6"/>
          <w:sz w:val="22"/>
          <w:szCs w:val="22"/>
        </w:rPr>
        <w:t xml:space="preserve"> </w:t>
      </w:r>
      <w:r w:rsidRPr="004D5761">
        <w:rPr>
          <w:b/>
          <w:bCs/>
          <w:color w:val="auto"/>
          <w:sz w:val="22"/>
          <w:szCs w:val="22"/>
        </w:rPr>
        <w:t>Rural</w:t>
      </w:r>
      <w:r w:rsidRPr="004D5761">
        <w:rPr>
          <w:b/>
          <w:bCs/>
          <w:color w:val="auto"/>
          <w:spacing w:val="-6"/>
          <w:sz w:val="22"/>
          <w:szCs w:val="22"/>
        </w:rPr>
        <w:t xml:space="preserve"> </w:t>
      </w:r>
      <w:r w:rsidRPr="004D5761">
        <w:rPr>
          <w:b/>
          <w:bCs/>
          <w:color w:val="auto"/>
          <w:sz w:val="22"/>
          <w:szCs w:val="22"/>
        </w:rPr>
        <w:t>Generalist</w:t>
      </w:r>
      <w:r w:rsidRPr="004D5761">
        <w:rPr>
          <w:b/>
          <w:bCs/>
          <w:color w:val="auto"/>
          <w:spacing w:val="-6"/>
          <w:sz w:val="22"/>
          <w:szCs w:val="22"/>
        </w:rPr>
        <w:t xml:space="preserve"> </w:t>
      </w:r>
      <w:r w:rsidRPr="004D5761">
        <w:rPr>
          <w:b/>
          <w:bCs/>
          <w:color w:val="auto"/>
          <w:sz w:val="22"/>
          <w:szCs w:val="22"/>
        </w:rPr>
        <w:t>Medical</w:t>
      </w:r>
      <w:r w:rsidRPr="004D5761">
        <w:rPr>
          <w:b/>
          <w:bCs/>
          <w:color w:val="auto"/>
          <w:spacing w:val="-7"/>
          <w:sz w:val="22"/>
          <w:szCs w:val="22"/>
        </w:rPr>
        <w:t xml:space="preserve"> </w:t>
      </w:r>
      <w:r w:rsidRPr="004D5761">
        <w:rPr>
          <w:b/>
          <w:bCs/>
          <w:color w:val="auto"/>
          <w:spacing w:val="-2"/>
          <w:sz w:val="22"/>
          <w:szCs w:val="22"/>
        </w:rPr>
        <w:t>Practitioner?</w:t>
      </w:r>
    </w:p>
    <w:p w14:paraId="48E60D3B" w14:textId="77777777" w:rsidR="004D5761" w:rsidRDefault="004D5761" w:rsidP="004D5761">
      <w:pPr>
        <w:pStyle w:val="BodyText"/>
        <w:ind w:left="120" w:right="152"/>
      </w:pPr>
      <w:r>
        <w:t>A Rural Generalist medical practitioner is a General Practitioner who has specific expertise in providing</w:t>
      </w:r>
      <w:r>
        <w:rPr>
          <w:spacing w:val="-3"/>
        </w:rPr>
        <w:t xml:space="preserve"> </w:t>
      </w:r>
      <w:r>
        <w:t>medical</w:t>
      </w:r>
      <w:r>
        <w:rPr>
          <w:spacing w:val="-3"/>
        </w:rPr>
        <w:t xml:space="preserve"> </w:t>
      </w:r>
      <w:r>
        <w:t>care</w:t>
      </w:r>
      <w:r>
        <w:rPr>
          <w:spacing w:val="-4"/>
        </w:rPr>
        <w:t xml:space="preserve"> </w:t>
      </w:r>
      <w:r>
        <w:t>for</w:t>
      </w:r>
      <w:r>
        <w:rPr>
          <w:spacing w:val="-3"/>
        </w:rPr>
        <w:t xml:space="preserve"> </w:t>
      </w:r>
      <w:r>
        <w:t>rural</w:t>
      </w:r>
      <w:r>
        <w:rPr>
          <w:spacing w:val="-3"/>
        </w:rPr>
        <w:t xml:space="preserve"> </w:t>
      </w:r>
      <w:r>
        <w:t>and</w:t>
      </w:r>
      <w:r>
        <w:rPr>
          <w:spacing w:val="-4"/>
        </w:rPr>
        <w:t xml:space="preserve"> </w:t>
      </w:r>
      <w:r>
        <w:t>remote</w:t>
      </w:r>
      <w:r>
        <w:rPr>
          <w:spacing w:val="-3"/>
        </w:rPr>
        <w:t xml:space="preserve"> </w:t>
      </w:r>
      <w:r>
        <w:t>or</w:t>
      </w:r>
      <w:r>
        <w:rPr>
          <w:spacing w:val="-3"/>
        </w:rPr>
        <w:t xml:space="preserve"> </w:t>
      </w:r>
      <w:r>
        <w:t>isolated</w:t>
      </w:r>
      <w:r>
        <w:rPr>
          <w:spacing w:val="-3"/>
        </w:rPr>
        <w:t xml:space="preserve"> </w:t>
      </w:r>
      <w:r>
        <w:t>communities.</w:t>
      </w:r>
      <w:r>
        <w:rPr>
          <w:spacing w:val="-3"/>
        </w:rPr>
        <w:t xml:space="preserve"> </w:t>
      </w:r>
      <w:r>
        <w:t>A</w:t>
      </w:r>
      <w:r>
        <w:rPr>
          <w:spacing w:val="-3"/>
        </w:rPr>
        <w:t xml:space="preserve"> </w:t>
      </w:r>
      <w:r>
        <w:t>Rural</w:t>
      </w:r>
      <w:r>
        <w:rPr>
          <w:spacing w:val="-3"/>
        </w:rPr>
        <w:t xml:space="preserve"> </w:t>
      </w:r>
      <w:r>
        <w:t>Generalist</w:t>
      </w:r>
      <w:r>
        <w:rPr>
          <w:spacing w:val="-3"/>
        </w:rPr>
        <w:t xml:space="preserve"> </w:t>
      </w:r>
      <w:r>
        <w:t>medical practitioner understands and responds to the diverse needs of rural communities: this includes applying a population approach, providing safe primary, secondary and emergency care, culturally engaged Aboriginal and Torres Strait Islander peoples’ health care as required, and providing specialised medical care in at least one additional discipline.</w:t>
      </w:r>
    </w:p>
    <w:p w14:paraId="3C967A28" w14:textId="77777777" w:rsidR="004D5761" w:rsidRDefault="004D5761" w:rsidP="004D5761">
      <w:pPr>
        <w:pStyle w:val="BodyText"/>
        <w:spacing w:before="10"/>
        <w:rPr>
          <w:sz w:val="21"/>
        </w:rPr>
      </w:pPr>
    </w:p>
    <w:p w14:paraId="73D935AE" w14:textId="77777777" w:rsidR="004D5761" w:rsidRPr="00F610B5" w:rsidRDefault="004D5761" w:rsidP="004D5761">
      <w:pPr>
        <w:pStyle w:val="Heading1"/>
        <w:spacing w:before="1"/>
        <w:rPr>
          <w:b/>
          <w:bCs/>
          <w:color w:val="auto"/>
          <w:sz w:val="22"/>
          <w:szCs w:val="22"/>
        </w:rPr>
      </w:pPr>
      <w:r w:rsidRPr="00F610B5">
        <w:rPr>
          <w:b/>
          <w:bCs/>
          <w:color w:val="auto"/>
          <w:sz w:val="22"/>
          <w:szCs w:val="22"/>
        </w:rPr>
        <w:t>What</w:t>
      </w:r>
      <w:r w:rsidRPr="00F610B5">
        <w:rPr>
          <w:b/>
          <w:bCs/>
          <w:color w:val="auto"/>
          <w:spacing w:val="-7"/>
          <w:sz w:val="22"/>
          <w:szCs w:val="22"/>
        </w:rPr>
        <w:t xml:space="preserve"> </w:t>
      </w:r>
      <w:r w:rsidRPr="00F610B5">
        <w:rPr>
          <w:b/>
          <w:bCs/>
          <w:color w:val="auto"/>
          <w:sz w:val="22"/>
          <w:szCs w:val="22"/>
        </w:rPr>
        <w:t>is</w:t>
      </w:r>
      <w:r w:rsidRPr="00F610B5">
        <w:rPr>
          <w:b/>
          <w:bCs/>
          <w:color w:val="auto"/>
          <w:spacing w:val="-7"/>
          <w:sz w:val="22"/>
          <w:szCs w:val="22"/>
        </w:rPr>
        <w:t xml:space="preserve"> </w:t>
      </w:r>
      <w:r w:rsidRPr="00F610B5">
        <w:rPr>
          <w:b/>
          <w:bCs/>
          <w:color w:val="auto"/>
          <w:sz w:val="22"/>
          <w:szCs w:val="22"/>
        </w:rPr>
        <w:t>Rural</w:t>
      </w:r>
      <w:r w:rsidRPr="00F610B5">
        <w:rPr>
          <w:b/>
          <w:bCs/>
          <w:color w:val="auto"/>
          <w:spacing w:val="-7"/>
          <w:sz w:val="22"/>
          <w:szCs w:val="22"/>
        </w:rPr>
        <w:t xml:space="preserve"> </w:t>
      </w:r>
      <w:r w:rsidRPr="00F610B5">
        <w:rPr>
          <w:b/>
          <w:bCs/>
          <w:color w:val="auto"/>
          <w:sz w:val="22"/>
          <w:szCs w:val="22"/>
        </w:rPr>
        <w:t>Generalist</w:t>
      </w:r>
      <w:r w:rsidRPr="00F610B5">
        <w:rPr>
          <w:b/>
          <w:bCs/>
          <w:color w:val="auto"/>
          <w:spacing w:val="-7"/>
          <w:sz w:val="22"/>
          <w:szCs w:val="22"/>
        </w:rPr>
        <w:t xml:space="preserve"> </w:t>
      </w:r>
      <w:r w:rsidRPr="00F610B5">
        <w:rPr>
          <w:b/>
          <w:bCs/>
          <w:color w:val="auto"/>
          <w:spacing w:val="-2"/>
          <w:sz w:val="22"/>
          <w:szCs w:val="22"/>
        </w:rPr>
        <w:t>Medicine?</w:t>
      </w:r>
    </w:p>
    <w:p w14:paraId="6EED5CA7" w14:textId="77777777" w:rsidR="004D5761" w:rsidRDefault="004D5761" w:rsidP="004D5761">
      <w:pPr>
        <w:pStyle w:val="BodyText"/>
        <w:ind w:left="120" w:right="152"/>
      </w:pPr>
      <w:r>
        <w:t>Rural</w:t>
      </w:r>
      <w:r>
        <w:rPr>
          <w:spacing w:val="-2"/>
        </w:rPr>
        <w:t xml:space="preserve"> </w:t>
      </w:r>
      <w:r>
        <w:t>Generalist</w:t>
      </w:r>
      <w:r>
        <w:rPr>
          <w:spacing w:val="-2"/>
        </w:rPr>
        <w:t xml:space="preserve"> </w:t>
      </w:r>
      <w:r>
        <w:t>Medicine</w:t>
      </w:r>
      <w:r>
        <w:rPr>
          <w:spacing w:val="-2"/>
        </w:rPr>
        <w:t xml:space="preserve"> </w:t>
      </w:r>
      <w:r>
        <w:t>is</w:t>
      </w:r>
      <w:r>
        <w:rPr>
          <w:spacing w:val="-2"/>
        </w:rPr>
        <w:t xml:space="preserve"> </w:t>
      </w:r>
      <w:r>
        <w:t>the</w:t>
      </w:r>
      <w:r>
        <w:rPr>
          <w:spacing w:val="-2"/>
        </w:rPr>
        <w:t xml:space="preserve"> </w:t>
      </w:r>
      <w:r>
        <w:t>provision</w:t>
      </w:r>
      <w:r>
        <w:rPr>
          <w:spacing w:val="-2"/>
        </w:rPr>
        <w:t xml:space="preserve"> </w:t>
      </w:r>
      <w:r>
        <w:t>of</w:t>
      </w:r>
      <w:r>
        <w:rPr>
          <w:spacing w:val="-2"/>
        </w:rPr>
        <w:t xml:space="preserve"> </w:t>
      </w:r>
      <w:r>
        <w:t>a</w:t>
      </w:r>
      <w:r>
        <w:rPr>
          <w:spacing w:val="-2"/>
        </w:rPr>
        <w:t xml:space="preserve"> </w:t>
      </w:r>
      <w:r>
        <w:t>broad</w:t>
      </w:r>
      <w:r>
        <w:rPr>
          <w:spacing w:val="-2"/>
        </w:rPr>
        <w:t xml:space="preserve"> </w:t>
      </w:r>
      <w:r>
        <w:t>scope</w:t>
      </w:r>
      <w:r>
        <w:rPr>
          <w:spacing w:val="-2"/>
        </w:rPr>
        <w:t xml:space="preserve"> </w:t>
      </w:r>
      <w:r>
        <w:t>of</w:t>
      </w:r>
      <w:r>
        <w:rPr>
          <w:spacing w:val="-2"/>
        </w:rPr>
        <w:t xml:space="preserve"> </w:t>
      </w:r>
      <w:r>
        <w:t>medical</w:t>
      </w:r>
      <w:r>
        <w:rPr>
          <w:spacing w:val="-2"/>
        </w:rPr>
        <w:t xml:space="preserve"> </w:t>
      </w:r>
      <w:r>
        <w:t>care</w:t>
      </w:r>
      <w:r>
        <w:rPr>
          <w:spacing w:val="-2"/>
        </w:rPr>
        <w:t xml:space="preserve"> </w:t>
      </w:r>
      <w:r>
        <w:t>by</w:t>
      </w:r>
      <w:r>
        <w:rPr>
          <w:spacing w:val="-2"/>
        </w:rPr>
        <w:t xml:space="preserve"> </w:t>
      </w:r>
      <w:r>
        <w:t>a</w:t>
      </w:r>
      <w:r>
        <w:rPr>
          <w:spacing w:val="-2"/>
        </w:rPr>
        <w:t xml:space="preserve"> </w:t>
      </w:r>
      <w:r>
        <w:t>doctor</w:t>
      </w:r>
      <w:r>
        <w:rPr>
          <w:spacing w:val="-2"/>
        </w:rPr>
        <w:t xml:space="preserve"> </w:t>
      </w:r>
      <w:r>
        <w:t>in</w:t>
      </w:r>
      <w:r>
        <w:rPr>
          <w:spacing w:val="-2"/>
        </w:rPr>
        <w:t xml:space="preserve"> </w:t>
      </w:r>
      <w:r>
        <w:t>the rural context that encompasses the following:</w:t>
      </w:r>
    </w:p>
    <w:p w14:paraId="23086A08" w14:textId="1CDD1030" w:rsidR="004D5761" w:rsidRDefault="004D5761" w:rsidP="004D5761">
      <w:pPr>
        <w:pStyle w:val="ListParagraph"/>
        <w:numPr>
          <w:ilvl w:val="0"/>
          <w:numId w:val="32"/>
        </w:numPr>
        <w:tabs>
          <w:tab w:val="left" w:pos="839"/>
          <w:tab w:val="left" w:pos="840"/>
        </w:tabs>
        <w:ind w:hanging="361"/>
        <w:contextualSpacing w:val="0"/>
        <w:rPr>
          <w:rFonts w:ascii="Symbol" w:hAnsi="Symbol"/>
        </w:rPr>
      </w:pPr>
      <w:r>
        <w:t>Comprehensive</w:t>
      </w:r>
      <w:r>
        <w:rPr>
          <w:spacing w:val="-9"/>
        </w:rPr>
        <w:t xml:space="preserve"> </w:t>
      </w:r>
      <w:r>
        <w:t>primary</w:t>
      </w:r>
      <w:r>
        <w:rPr>
          <w:spacing w:val="-8"/>
        </w:rPr>
        <w:t xml:space="preserve"> </w:t>
      </w:r>
      <w:r>
        <w:t>care</w:t>
      </w:r>
      <w:r>
        <w:rPr>
          <w:spacing w:val="-8"/>
        </w:rPr>
        <w:t xml:space="preserve"> </w:t>
      </w:r>
      <w:r>
        <w:t>for</w:t>
      </w:r>
      <w:r>
        <w:rPr>
          <w:spacing w:val="-8"/>
        </w:rPr>
        <w:t xml:space="preserve"> </w:t>
      </w:r>
      <w:r>
        <w:t>individuals,</w:t>
      </w:r>
      <w:r>
        <w:rPr>
          <w:spacing w:val="-9"/>
        </w:rPr>
        <w:t xml:space="preserve"> </w:t>
      </w:r>
      <w:r w:rsidR="00F610B5">
        <w:t>families,</w:t>
      </w:r>
      <w:r>
        <w:rPr>
          <w:spacing w:val="-8"/>
        </w:rPr>
        <w:t xml:space="preserve"> </w:t>
      </w:r>
      <w:r>
        <w:t>and</w:t>
      </w:r>
      <w:r>
        <w:rPr>
          <w:spacing w:val="-10"/>
        </w:rPr>
        <w:t xml:space="preserve"> </w:t>
      </w:r>
      <w:r>
        <w:rPr>
          <w:spacing w:val="-2"/>
        </w:rPr>
        <w:t>communities</w:t>
      </w:r>
    </w:p>
    <w:p w14:paraId="14D87606" w14:textId="7D2140C3" w:rsidR="004D5761" w:rsidRDefault="004D5761" w:rsidP="004D5761">
      <w:pPr>
        <w:pStyle w:val="ListParagraph"/>
        <w:numPr>
          <w:ilvl w:val="0"/>
          <w:numId w:val="32"/>
        </w:numPr>
        <w:tabs>
          <w:tab w:val="left" w:pos="839"/>
          <w:tab w:val="left" w:pos="840"/>
        </w:tabs>
        <w:spacing w:before="18" w:line="256" w:lineRule="auto"/>
        <w:ind w:right="341"/>
        <w:contextualSpacing w:val="0"/>
        <w:rPr>
          <w:rFonts w:ascii="Symbol" w:hAnsi="Symbol"/>
        </w:rPr>
      </w:pPr>
      <w:r>
        <w:t>Hospital</w:t>
      </w:r>
      <w:r>
        <w:rPr>
          <w:spacing w:val="-4"/>
        </w:rPr>
        <w:t xml:space="preserve"> </w:t>
      </w:r>
      <w:r>
        <w:t>in-patient</w:t>
      </w:r>
      <w:r>
        <w:rPr>
          <w:spacing w:val="-4"/>
        </w:rPr>
        <w:t xml:space="preserve"> </w:t>
      </w:r>
      <w:r>
        <w:t>care</w:t>
      </w:r>
      <w:r>
        <w:rPr>
          <w:spacing w:val="-4"/>
        </w:rPr>
        <w:t xml:space="preserve"> </w:t>
      </w:r>
      <w:r>
        <w:t>and/or</w:t>
      </w:r>
      <w:r>
        <w:rPr>
          <w:spacing w:val="-4"/>
        </w:rPr>
        <w:t xml:space="preserve"> </w:t>
      </w:r>
      <w:r>
        <w:t>related</w:t>
      </w:r>
      <w:r>
        <w:rPr>
          <w:spacing w:val="-4"/>
        </w:rPr>
        <w:t xml:space="preserve"> </w:t>
      </w:r>
      <w:r>
        <w:t>secondary</w:t>
      </w:r>
      <w:r>
        <w:rPr>
          <w:spacing w:val="-5"/>
        </w:rPr>
        <w:t xml:space="preserve"> </w:t>
      </w:r>
      <w:r>
        <w:t>medical</w:t>
      </w:r>
      <w:r>
        <w:rPr>
          <w:spacing w:val="-4"/>
        </w:rPr>
        <w:t xml:space="preserve"> </w:t>
      </w:r>
      <w:r>
        <w:t>care</w:t>
      </w:r>
      <w:r>
        <w:rPr>
          <w:spacing w:val="-4"/>
        </w:rPr>
        <w:t xml:space="preserve"> </w:t>
      </w:r>
      <w:r>
        <w:t>in</w:t>
      </w:r>
      <w:r>
        <w:rPr>
          <w:spacing w:val="-4"/>
        </w:rPr>
        <w:t xml:space="preserve"> </w:t>
      </w:r>
      <w:r>
        <w:t>the</w:t>
      </w:r>
      <w:r>
        <w:rPr>
          <w:spacing w:val="-4"/>
        </w:rPr>
        <w:t xml:space="preserve"> </w:t>
      </w:r>
      <w:r>
        <w:t>institutional,</w:t>
      </w:r>
      <w:r>
        <w:rPr>
          <w:spacing w:val="-4"/>
        </w:rPr>
        <w:t xml:space="preserve"> </w:t>
      </w:r>
      <w:r w:rsidR="00F610B5">
        <w:t>home,</w:t>
      </w:r>
      <w:r>
        <w:t xml:space="preserve"> or ambulatory setting</w:t>
      </w:r>
    </w:p>
    <w:p w14:paraId="4F3471BC" w14:textId="77777777" w:rsidR="004D5761" w:rsidRDefault="004D5761" w:rsidP="004D5761">
      <w:pPr>
        <w:pStyle w:val="ListParagraph"/>
        <w:numPr>
          <w:ilvl w:val="0"/>
          <w:numId w:val="32"/>
        </w:numPr>
        <w:tabs>
          <w:tab w:val="left" w:pos="839"/>
          <w:tab w:val="left" w:pos="840"/>
        </w:tabs>
        <w:spacing w:before="2"/>
        <w:ind w:hanging="361"/>
        <w:contextualSpacing w:val="0"/>
        <w:rPr>
          <w:rFonts w:ascii="Symbol" w:hAnsi="Symbol"/>
        </w:rPr>
      </w:pPr>
      <w:r>
        <w:t>Emergency</w:t>
      </w:r>
      <w:r>
        <w:rPr>
          <w:spacing w:val="-14"/>
        </w:rPr>
        <w:t xml:space="preserve"> </w:t>
      </w:r>
      <w:r>
        <w:rPr>
          <w:spacing w:val="-4"/>
        </w:rPr>
        <w:t>care</w:t>
      </w:r>
    </w:p>
    <w:p w14:paraId="29FC23EC" w14:textId="77777777" w:rsidR="004D5761" w:rsidRDefault="004D5761" w:rsidP="004D5761">
      <w:pPr>
        <w:pStyle w:val="ListParagraph"/>
        <w:numPr>
          <w:ilvl w:val="0"/>
          <w:numId w:val="32"/>
        </w:numPr>
        <w:tabs>
          <w:tab w:val="left" w:pos="839"/>
          <w:tab w:val="left" w:pos="840"/>
        </w:tabs>
        <w:spacing w:before="18" w:line="256" w:lineRule="auto"/>
        <w:ind w:right="879"/>
        <w:contextualSpacing w:val="0"/>
        <w:rPr>
          <w:rFonts w:ascii="Symbol" w:hAnsi="Symbol"/>
        </w:rPr>
      </w:pPr>
      <w:r>
        <w:t>Extended and evolving service in one or more areas of focused cognitive and/or procedural</w:t>
      </w:r>
      <w:r>
        <w:rPr>
          <w:spacing w:val="-4"/>
        </w:rPr>
        <w:t xml:space="preserve"> </w:t>
      </w:r>
      <w:r>
        <w:t>practice</w:t>
      </w:r>
      <w:r>
        <w:rPr>
          <w:spacing w:val="-4"/>
        </w:rPr>
        <w:t xml:space="preserve"> </w:t>
      </w:r>
      <w:r>
        <w:t>as</w:t>
      </w:r>
      <w:r>
        <w:rPr>
          <w:spacing w:val="-5"/>
        </w:rPr>
        <w:t xml:space="preserve"> </w:t>
      </w:r>
      <w:r>
        <w:t>required</w:t>
      </w:r>
      <w:r>
        <w:rPr>
          <w:spacing w:val="-4"/>
        </w:rPr>
        <w:t xml:space="preserve"> </w:t>
      </w:r>
      <w:r>
        <w:t>to</w:t>
      </w:r>
      <w:r>
        <w:rPr>
          <w:spacing w:val="-4"/>
        </w:rPr>
        <w:t xml:space="preserve"> </w:t>
      </w:r>
      <w:r>
        <w:t>sustain</w:t>
      </w:r>
      <w:r>
        <w:rPr>
          <w:spacing w:val="-4"/>
        </w:rPr>
        <w:t xml:space="preserve"> </w:t>
      </w:r>
      <w:r>
        <w:t>needed</w:t>
      </w:r>
      <w:r>
        <w:rPr>
          <w:spacing w:val="-4"/>
        </w:rPr>
        <w:t xml:space="preserve"> </w:t>
      </w:r>
      <w:r>
        <w:t>health</w:t>
      </w:r>
      <w:r>
        <w:rPr>
          <w:spacing w:val="-4"/>
        </w:rPr>
        <w:t xml:space="preserve"> </w:t>
      </w:r>
      <w:r>
        <w:t>services</w:t>
      </w:r>
      <w:r>
        <w:rPr>
          <w:spacing w:val="-5"/>
        </w:rPr>
        <w:t xml:space="preserve"> </w:t>
      </w:r>
      <w:r>
        <w:t>locally</w:t>
      </w:r>
      <w:r>
        <w:rPr>
          <w:spacing w:val="-5"/>
        </w:rPr>
        <w:t xml:space="preserve"> </w:t>
      </w:r>
      <w:r>
        <w:t>among</w:t>
      </w:r>
      <w:r>
        <w:rPr>
          <w:spacing w:val="-4"/>
        </w:rPr>
        <w:t xml:space="preserve"> </w:t>
      </w:r>
      <w:r>
        <w:t>a network of colleagues</w:t>
      </w:r>
    </w:p>
    <w:p w14:paraId="48FADA6B" w14:textId="77777777" w:rsidR="004D5761" w:rsidRDefault="004D5761" w:rsidP="004D5761">
      <w:pPr>
        <w:pStyle w:val="ListParagraph"/>
        <w:numPr>
          <w:ilvl w:val="0"/>
          <w:numId w:val="32"/>
        </w:numPr>
        <w:tabs>
          <w:tab w:val="left" w:pos="839"/>
          <w:tab w:val="left" w:pos="840"/>
        </w:tabs>
        <w:spacing w:before="4"/>
        <w:ind w:hanging="361"/>
        <w:contextualSpacing w:val="0"/>
        <w:rPr>
          <w:rFonts w:ascii="Symbol" w:hAnsi="Symbol"/>
          <w:color w:val="161616"/>
        </w:rPr>
      </w:pPr>
      <w:r>
        <w:t>A</w:t>
      </w:r>
      <w:r>
        <w:rPr>
          <w:spacing w:val="-6"/>
        </w:rPr>
        <w:t xml:space="preserve"> </w:t>
      </w:r>
      <w:r>
        <w:t>population</w:t>
      </w:r>
      <w:r>
        <w:rPr>
          <w:spacing w:val="-6"/>
        </w:rPr>
        <w:t xml:space="preserve"> </w:t>
      </w:r>
      <w:r>
        <w:t>health</w:t>
      </w:r>
      <w:r>
        <w:rPr>
          <w:spacing w:val="-6"/>
        </w:rPr>
        <w:t xml:space="preserve"> </w:t>
      </w:r>
      <w:r>
        <w:t>approach</w:t>
      </w:r>
      <w:r>
        <w:rPr>
          <w:spacing w:val="-5"/>
        </w:rPr>
        <w:t xml:space="preserve"> </w:t>
      </w:r>
      <w:r>
        <w:t>that</w:t>
      </w:r>
      <w:r>
        <w:rPr>
          <w:spacing w:val="-6"/>
        </w:rPr>
        <w:t xml:space="preserve"> </w:t>
      </w:r>
      <w:r>
        <w:t>is</w:t>
      </w:r>
      <w:r>
        <w:rPr>
          <w:spacing w:val="-6"/>
        </w:rPr>
        <w:t xml:space="preserve"> </w:t>
      </w:r>
      <w:r>
        <w:t>relevant</w:t>
      </w:r>
      <w:r>
        <w:rPr>
          <w:spacing w:val="-5"/>
        </w:rPr>
        <w:t xml:space="preserve"> </w:t>
      </w:r>
      <w:r>
        <w:t>to</w:t>
      </w:r>
      <w:r>
        <w:rPr>
          <w:spacing w:val="-6"/>
        </w:rPr>
        <w:t xml:space="preserve"> </w:t>
      </w:r>
      <w:r>
        <w:t>the</w:t>
      </w:r>
      <w:r>
        <w:rPr>
          <w:spacing w:val="-5"/>
        </w:rPr>
        <w:t xml:space="preserve"> </w:t>
      </w:r>
      <w:r>
        <w:rPr>
          <w:spacing w:val="-2"/>
        </w:rPr>
        <w:t>community</w:t>
      </w:r>
    </w:p>
    <w:p w14:paraId="5A9A11DD" w14:textId="77777777" w:rsidR="004D5761" w:rsidRDefault="004D5761" w:rsidP="004D5761">
      <w:pPr>
        <w:pStyle w:val="ListParagraph"/>
        <w:numPr>
          <w:ilvl w:val="0"/>
          <w:numId w:val="32"/>
        </w:numPr>
        <w:tabs>
          <w:tab w:val="left" w:pos="839"/>
          <w:tab w:val="left" w:pos="840"/>
        </w:tabs>
        <w:spacing w:before="19" w:line="259" w:lineRule="auto"/>
        <w:ind w:right="438"/>
        <w:contextualSpacing w:val="0"/>
        <w:rPr>
          <w:rFonts w:ascii="Symbol" w:hAnsi="Symbol"/>
          <w:color w:val="161616"/>
        </w:rPr>
      </w:pPr>
      <w:r>
        <w:rPr>
          <w:color w:val="161616"/>
        </w:rPr>
        <w:t>Working as part of a multi-professional and multi-disciplinary team of colleagues, both local and distant, to provide services within a ‘system of care’ that is aligned and responsive</w:t>
      </w:r>
      <w:r>
        <w:rPr>
          <w:color w:val="161616"/>
          <w:spacing w:val="-5"/>
        </w:rPr>
        <w:t xml:space="preserve"> </w:t>
      </w:r>
      <w:r>
        <w:rPr>
          <w:color w:val="161616"/>
        </w:rPr>
        <w:t>to</w:t>
      </w:r>
      <w:r>
        <w:rPr>
          <w:color w:val="161616"/>
          <w:spacing w:val="-4"/>
        </w:rPr>
        <w:t xml:space="preserve"> </w:t>
      </w:r>
      <w:r>
        <w:rPr>
          <w:color w:val="161616"/>
        </w:rPr>
        <w:t>community</w:t>
      </w:r>
      <w:r>
        <w:rPr>
          <w:color w:val="161616"/>
          <w:spacing w:val="-4"/>
        </w:rPr>
        <w:t xml:space="preserve"> </w:t>
      </w:r>
      <w:r>
        <w:rPr>
          <w:color w:val="161616"/>
        </w:rPr>
        <w:t>needs.</w:t>
      </w:r>
      <w:r>
        <w:rPr>
          <w:color w:val="161616"/>
          <w:spacing w:val="-4"/>
        </w:rPr>
        <w:t xml:space="preserve"> </w:t>
      </w:r>
      <w:r>
        <w:rPr>
          <w:color w:val="161616"/>
        </w:rPr>
        <w:t>(World</w:t>
      </w:r>
      <w:r>
        <w:rPr>
          <w:color w:val="161616"/>
          <w:spacing w:val="-4"/>
        </w:rPr>
        <w:t xml:space="preserve"> </w:t>
      </w:r>
      <w:r>
        <w:rPr>
          <w:color w:val="161616"/>
        </w:rPr>
        <w:t>Summit</w:t>
      </w:r>
      <w:r>
        <w:rPr>
          <w:color w:val="161616"/>
          <w:spacing w:val="-3"/>
        </w:rPr>
        <w:t xml:space="preserve"> </w:t>
      </w:r>
      <w:r>
        <w:rPr>
          <w:color w:val="161616"/>
        </w:rPr>
        <w:t>on</w:t>
      </w:r>
      <w:r>
        <w:rPr>
          <w:color w:val="161616"/>
          <w:spacing w:val="-4"/>
        </w:rPr>
        <w:t xml:space="preserve"> </w:t>
      </w:r>
      <w:r>
        <w:rPr>
          <w:color w:val="161616"/>
        </w:rPr>
        <w:t>Rural</w:t>
      </w:r>
      <w:r>
        <w:rPr>
          <w:color w:val="161616"/>
          <w:spacing w:val="-4"/>
        </w:rPr>
        <w:t xml:space="preserve"> </w:t>
      </w:r>
      <w:r>
        <w:rPr>
          <w:color w:val="161616"/>
        </w:rPr>
        <w:t>Generalist</w:t>
      </w:r>
      <w:r>
        <w:rPr>
          <w:color w:val="161616"/>
          <w:spacing w:val="-4"/>
        </w:rPr>
        <w:t xml:space="preserve"> </w:t>
      </w:r>
      <w:r>
        <w:rPr>
          <w:color w:val="161616"/>
        </w:rPr>
        <w:t>Medicine,</w:t>
      </w:r>
      <w:r>
        <w:rPr>
          <w:color w:val="161616"/>
          <w:spacing w:val="-4"/>
        </w:rPr>
        <w:t xml:space="preserve"> </w:t>
      </w:r>
      <w:r>
        <w:rPr>
          <w:color w:val="161616"/>
        </w:rPr>
        <w:t xml:space="preserve">Cairns, </w:t>
      </w:r>
      <w:r>
        <w:rPr>
          <w:color w:val="161616"/>
          <w:spacing w:val="-2"/>
        </w:rPr>
        <w:t>2014).</w:t>
      </w:r>
    </w:p>
    <w:p w14:paraId="63AC20B4" w14:textId="77777777" w:rsidR="004D5761" w:rsidRDefault="004D5761" w:rsidP="004D5761">
      <w:pPr>
        <w:pStyle w:val="BodyText"/>
        <w:spacing w:before="6"/>
        <w:rPr>
          <w:sz w:val="35"/>
        </w:rPr>
      </w:pPr>
    </w:p>
    <w:p w14:paraId="5D6F75ED" w14:textId="77777777" w:rsidR="004D5761" w:rsidRPr="00F610B5" w:rsidRDefault="004D5761" w:rsidP="00F610B5">
      <w:pPr>
        <w:pStyle w:val="Heading1"/>
        <w:spacing w:before="0"/>
        <w:ind w:left="119"/>
        <w:rPr>
          <w:b/>
          <w:bCs/>
          <w:color w:val="auto"/>
          <w:sz w:val="22"/>
          <w:szCs w:val="22"/>
        </w:rPr>
      </w:pPr>
      <w:r w:rsidRPr="00F610B5">
        <w:rPr>
          <w:b/>
          <w:bCs/>
          <w:color w:val="auto"/>
          <w:sz w:val="22"/>
          <w:szCs w:val="22"/>
        </w:rPr>
        <w:t>What</w:t>
      </w:r>
      <w:r w:rsidRPr="00F610B5">
        <w:rPr>
          <w:b/>
          <w:bCs/>
          <w:color w:val="auto"/>
          <w:spacing w:val="-4"/>
          <w:sz w:val="22"/>
          <w:szCs w:val="22"/>
        </w:rPr>
        <w:t xml:space="preserve"> </w:t>
      </w:r>
      <w:r w:rsidRPr="00F610B5">
        <w:rPr>
          <w:b/>
          <w:bCs/>
          <w:color w:val="auto"/>
          <w:sz w:val="22"/>
          <w:szCs w:val="22"/>
        </w:rPr>
        <w:t>is</w:t>
      </w:r>
      <w:r w:rsidRPr="00F610B5">
        <w:rPr>
          <w:b/>
          <w:bCs/>
          <w:color w:val="auto"/>
          <w:spacing w:val="-3"/>
          <w:sz w:val="22"/>
          <w:szCs w:val="22"/>
        </w:rPr>
        <w:t xml:space="preserve"> </w:t>
      </w:r>
      <w:r w:rsidRPr="00F610B5">
        <w:rPr>
          <w:b/>
          <w:bCs/>
          <w:color w:val="auto"/>
          <w:sz w:val="22"/>
          <w:szCs w:val="22"/>
        </w:rPr>
        <w:t>a</w:t>
      </w:r>
      <w:r w:rsidRPr="00F610B5">
        <w:rPr>
          <w:b/>
          <w:bCs/>
          <w:color w:val="auto"/>
          <w:spacing w:val="-4"/>
          <w:sz w:val="22"/>
          <w:szCs w:val="22"/>
        </w:rPr>
        <w:t xml:space="preserve"> </w:t>
      </w:r>
      <w:r w:rsidRPr="00F610B5">
        <w:rPr>
          <w:b/>
          <w:bCs/>
          <w:color w:val="auto"/>
          <w:sz w:val="22"/>
          <w:szCs w:val="22"/>
        </w:rPr>
        <w:t>Fellow</w:t>
      </w:r>
      <w:r w:rsidRPr="00F610B5">
        <w:rPr>
          <w:b/>
          <w:bCs/>
          <w:color w:val="auto"/>
          <w:spacing w:val="-4"/>
          <w:sz w:val="22"/>
          <w:szCs w:val="22"/>
        </w:rPr>
        <w:t xml:space="preserve"> </w:t>
      </w:r>
      <w:r w:rsidRPr="00F610B5">
        <w:rPr>
          <w:b/>
          <w:bCs/>
          <w:color w:val="auto"/>
          <w:sz w:val="22"/>
          <w:szCs w:val="22"/>
        </w:rPr>
        <w:t>of</w:t>
      </w:r>
      <w:r w:rsidRPr="00F610B5">
        <w:rPr>
          <w:b/>
          <w:bCs/>
          <w:color w:val="auto"/>
          <w:spacing w:val="-4"/>
          <w:sz w:val="22"/>
          <w:szCs w:val="22"/>
        </w:rPr>
        <w:t xml:space="preserve"> </w:t>
      </w:r>
      <w:r w:rsidRPr="00F610B5">
        <w:rPr>
          <w:b/>
          <w:bCs/>
          <w:color w:val="auto"/>
          <w:spacing w:val="-2"/>
          <w:sz w:val="22"/>
          <w:szCs w:val="22"/>
        </w:rPr>
        <w:t>ACRRM?</w:t>
      </w:r>
    </w:p>
    <w:p w14:paraId="180BEB74" w14:textId="77777777" w:rsidR="004D5761" w:rsidRDefault="004D5761" w:rsidP="004D5761">
      <w:pPr>
        <w:pStyle w:val="BodyText"/>
        <w:ind w:left="119"/>
      </w:pPr>
      <w:r>
        <w:t>A</w:t>
      </w:r>
      <w:r>
        <w:rPr>
          <w:spacing w:val="-3"/>
        </w:rPr>
        <w:t xml:space="preserve"> </w:t>
      </w:r>
      <w:r>
        <w:t>Fellow</w:t>
      </w:r>
      <w:r>
        <w:rPr>
          <w:spacing w:val="-4"/>
        </w:rPr>
        <w:t xml:space="preserve"> </w:t>
      </w:r>
      <w:r>
        <w:t>of</w:t>
      </w:r>
      <w:r>
        <w:rPr>
          <w:spacing w:val="-3"/>
        </w:rPr>
        <w:t xml:space="preserve"> </w:t>
      </w:r>
      <w:r>
        <w:t>ACRRM</w:t>
      </w:r>
      <w:r>
        <w:rPr>
          <w:spacing w:val="-4"/>
        </w:rPr>
        <w:t xml:space="preserve"> </w:t>
      </w:r>
      <w:r>
        <w:t>(FACRRM)</w:t>
      </w:r>
      <w:r>
        <w:rPr>
          <w:spacing w:val="-3"/>
        </w:rPr>
        <w:t xml:space="preserve"> </w:t>
      </w:r>
      <w:r>
        <w:t>is</w:t>
      </w:r>
      <w:r>
        <w:rPr>
          <w:spacing w:val="-3"/>
        </w:rPr>
        <w:t xml:space="preserve"> </w:t>
      </w:r>
      <w:r>
        <w:t>a</w:t>
      </w:r>
      <w:r>
        <w:rPr>
          <w:spacing w:val="-3"/>
        </w:rPr>
        <w:t xml:space="preserve"> </w:t>
      </w:r>
      <w:r>
        <w:t>medical</w:t>
      </w:r>
      <w:r>
        <w:rPr>
          <w:spacing w:val="-3"/>
        </w:rPr>
        <w:t xml:space="preserve"> </w:t>
      </w:r>
      <w:r>
        <w:t>specialist</w:t>
      </w:r>
      <w:r>
        <w:rPr>
          <w:spacing w:val="-3"/>
        </w:rPr>
        <w:t xml:space="preserve"> </w:t>
      </w:r>
      <w:r>
        <w:t>who</w:t>
      </w:r>
      <w:r>
        <w:rPr>
          <w:spacing w:val="-3"/>
        </w:rPr>
        <w:t xml:space="preserve"> </w:t>
      </w:r>
      <w:r>
        <w:t>has</w:t>
      </w:r>
      <w:r>
        <w:rPr>
          <w:spacing w:val="-3"/>
        </w:rPr>
        <w:t xml:space="preserve"> </w:t>
      </w:r>
      <w:r>
        <w:t>been</w:t>
      </w:r>
      <w:r>
        <w:rPr>
          <w:spacing w:val="-3"/>
        </w:rPr>
        <w:t xml:space="preserve"> </w:t>
      </w:r>
      <w:r>
        <w:t>assessed</w:t>
      </w:r>
      <w:r>
        <w:rPr>
          <w:spacing w:val="-3"/>
        </w:rPr>
        <w:t xml:space="preserve"> </w:t>
      </w:r>
      <w:r>
        <w:t>as</w:t>
      </w:r>
      <w:r>
        <w:rPr>
          <w:spacing w:val="-2"/>
        </w:rPr>
        <w:t xml:space="preserve"> </w:t>
      </w:r>
      <w:r>
        <w:t>meeting</w:t>
      </w:r>
      <w:r>
        <w:rPr>
          <w:spacing w:val="-3"/>
        </w:rPr>
        <w:t xml:space="preserve"> </w:t>
      </w:r>
      <w:r>
        <w:t>the requisite standards for providing high-quality Rural Generalist medical practice.</w:t>
      </w:r>
    </w:p>
    <w:p w14:paraId="1C547944" w14:textId="77777777" w:rsidR="004D5761" w:rsidRDefault="004D5761" w:rsidP="004D5761">
      <w:pPr>
        <w:pStyle w:val="BodyText"/>
        <w:spacing w:line="252" w:lineRule="exact"/>
        <w:ind w:left="119"/>
      </w:pPr>
      <w:r>
        <w:t>This</w:t>
      </w:r>
      <w:r>
        <w:rPr>
          <w:spacing w:val="-6"/>
        </w:rPr>
        <w:t xml:space="preserve"> </w:t>
      </w:r>
      <w:r>
        <w:t>involves</w:t>
      </w:r>
      <w:r>
        <w:rPr>
          <w:spacing w:val="-6"/>
        </w:rPr>
        <w:t xml:space="preserve"> </w:t>
      </w:r>
      <w:r>
        <w:t>being</w:t>
      </w:r>
      <w:r>
        <w:rPr>
          <w:spacing w:val="-6"/>
        </w:rPr>
        <w:t xml:space="preserve"> </w:t>
      </w:r>
      <w:r>
        <w:t>able</w:t>
      </w:r>
      <w:r>
        <w:rPr>
          <w:spacing w:val="-7"/>
        </w:rPr>
        <w:t xml:space="preserve"> </w:t>
      </w:r>
      <w:r>
        <w:rPr>
          <w:spacing w:val="-5"/>
        </w:rPr>
        <w:t>to:</w:t>
      </w:r>
    </w:p>
    <w:p w14:paraId="6FBCDB0D" w14:textId="77777777" w:rsidR="004D5761" w:rsidRDefault="004D5761" w:rsidP="004D5761">
      <w:pPr>
        <w:pStyle w:val="ListParagraph"/>
        <w:numPr>
          <w:ilvl w:val="0"/>
          <w:numId w:val="32"/>
        </w:numPr>
        <w:tabs>
          <w:tab w:val="left" w:pos="839"/>
          <w:tab w:val="left" w:pos="840"/>
        </w:tabs>
        <w:spacing w:line="256" w:lineRule="auto"/>
        <w:ind w:right="122"/>
        <w:contextualSpacing w:val="0"/>
        <w:rPr>
          <w:rFonts w:ascii="Symbol" w:hAnsi="Symbol"/>
        </w:rPr>
      </w:pPr>
      <w:r>
        <w:t>provide</w:t>
      </w:r>
      <w:r>
        <w:rPr>
          <w:spacing w:val="-4"/>
        </w:rPr>
        <w:t xml:space="preserve"> </w:t>
      </w:r>
      <w:r>
        <w:t>and</w:t>
      </w:r>
      <w:r>
        <w:rPr>
          <w:spacing w:val="-5"/>
        </w:rPr>
        <w:t xml:space="preserve"> </w:t>
      </w:r>
      <w:r>
        <w:t>adapt</w:t>
      </w:r>
      <w:r>
        <w:rPr>
          <w:spacing w:val="-4"/>
        </w:rPr>
        <w:t xml:space="preserve"> </w:t>
      </w:r>
      <w:r>
        <w:t>expert</w:t>
      </w:r>
      <w:r>
        <w:rPr>
          <w:spacing w:val="-5"/>
        </w:rPr>
        <w:t xml:space="preserve"> </w:t>
      </w:r>
      <w:r>
        <w:t>primary,</w:t>
      </w:r>
      <w:r>
        <w:rPr>
          <w:spacing w:val="-4"/>
        </w:rPr>
        <w:t xml:space="preserve"> </w:t>
      </w:r>
      <w:r>
        <w:t>secondary,</w:t>
      </w:r>
      <w:r>
        <w:rPr>
          <w:spacing w:val="-4"/>
        </w:rPr>
        <w:t xml:space="preserve"> </w:t>
      </w:r>
      <w:r>
        <w:t>emergency</w:t>
      </w:r>
      <w:r>
        <w:rPr>
          <w:spacing w:val="-4"/>
        </w:rPr>
        <w:t xml:space="preserve"> </w:t>
      </w:r>
      <w:r>
        <w:t>and</w:t>
      </w:r>
      <w:r>
        <w:rPr>
          <w:spacing w:val="-5"/>
        </w:rPr>
        <w:t xml:space="preserve"> </w:t>
      </w:r>
      <w:r>
        <w:t>specialised</w:t>
      </w:r>
      <w:r>
        <w:rPr>
          <w:spacing w:val="-5"/>
        </w:rPr>
        <w:t xml:space="preserve"> </w:t>
      </w:r>
      <w:r>
        <w:t>medical</w:t>
      </w:r>
      <w:r>
        <w:rPr>
          <w:spacing w:val="-4"/>
        </w:rPr>
        <w:t xml:space="preserve"> </w:t>
      </w:r>
      <w:r>
        <w:t>care</w:t>
      </w:r>
      <w:r>
        <w:rPr>
          <w:spacing w:val="-4"/>
        </w:rPr>
        <w:t xml:space="preserve"> </w:t>
      </w:r>
      <w:r>
        <w:t xml:space="preserve">to community </w:t>
      </w:r>
      <w:proofErr w:type="gramStart"/>
      <w:r>
        <w:t>needs;</w:t>
      </w:r>
      <w:proofErr w:type="gramEnd"/>
    </w:p>
    <w:p w14:paraId="3B2C6826" w14:textId="77777777" w:rsidR="004D5761" w:rsidRDefault="004D5761" w:rsidP="004D5761">
      <w:pPr>
        <w:pStyle w:val="ListParagraph"/>
        <w:numPr>
          <w:ilvl w:val="0"/>
          <w:numId w:val="32"/>
        </w:numPr>
        <w:tabs>
          <w:tab w:val="left" w:pos="839"/>
          <w:tab w:val="left" w:pos="840"/>
        </w:tabs>
        <w:spacing w:before="2" w:line="256" w:lineRule="auto"/>
        <w:ind w:right="939"/>
        <w:contextualSpacing w:val="0"/>
        <w:rPr>
          <w:rFonts w:ascii="Symbol" w:hAnsi="Symbol"/>
        </w:rPr>
      </w:pPr>
      <w:r>
        <w:t>provide</w:t>
      </w:r>
      <w:r>
        <w:rPr>
          <w:spacing w:val="-4"/>
        </w:rPr>
        <w:t xml:space="preserve"> </w:t>
      </w:r>
      <w:r>
        <w:t>safe,</w:t>
      </w:r>
      <w:r>
        <w:rPr>
          <w:spacing w:val="-4"/>
        </w:rPr>
        <w:t xml:space="preserve"> </w:t>
      </w:r>
      <w:r>
        <w:t>effective</w:t>
      </w:r>
      <w:r>
        <w:rPr>
          <w:spacing w:val="-4"/>
        </w:rPr>
        <w:t xml:space="preserve"> </w:t>
      </w:r>
      <w:r>
        <w:t>medical</w:t>
      </w:r>
      <w:r>
        <w:rPr>
          <w:spacing w:val="-4"/>
        </w:rPr>
        <w:t xml:space="preserve"> </w:t>
      </w:r>
      <w:r>
        <w:t>care</w:t>
      </w:r>
      <w:r>
        <w:rPr>
          <w:spacing w:val="-7"/>
        </w:rPr>
        <w:t xml:space="preserve"> </w:t>
      </w:r>
      <w:r>
        <w:t>while</w:t>
      </w:r>
      <w:r>
        <w:rPr>
          <w:spacing w:val="-4"/>
        </w:rPr>
        <w:t xml:space="preserve"> </w:t>
      </w:r>
      <w:r>
        <w:t>working</w:t>
      </w:r>
      <w:r>
        <w:rPr>
          <w:spacing w:val="-4"/>
        </w:rPr>
        <w:t xml:space="preserve"> </w:t>
      </w:r>
      <w:r>
        <w:t>in</w:t>
      </w:r>
      <w:r>
        <w:rPr>
          <w:spacing w:val="-4"/>
        </w:rPr>
        <w:t xml:space="preserve"> </w:t>
      </w:r>
      <w:r>
        <w:t>geographic</w:t>
      </w:r>
      <w:r>
        <w:rPr>
          <w:spacing w:val="-4"/>
        </w:rPr>
        <w:t xml:space="preserve"> </w:t>
      </w:r>
      <w:r>
        <w:t>and</w:t>
      </w:r>
      <w:r>
        <w:rPr>
          <w:spacing w:val="-4"/>
        </w:rPr>
        <w:t xml:space="preserve"> </w:t>
      </w:r>
      <w:r>
        <w:t xml:space="preserve">professional </w:t>
      </w:r>
      <w:proofErr w:type="gramStart"/>
      <w:r>
        <w:rPr>
          <w:spacing w:val="-2"/>
        </w:rPr>
        <w:t>isolation;</w:t>
      </w:r>
      <w:proofErr w:type="gramEnd"/>
    </w:p>
    <w:p w14:paraId="31A45F55" w14:textId="77777777" w:rsidR="004D5761" w:rsidRDefault="004D5761" w:rsidP="004D5761">
      <w:pPr>
        <w:pStyle w:val="ListParagraph"/>
        <w:numPr>
          <w:ilvl w:val="0"/>
          <w:numId w:val="32"/>
        </w:numPr>
        <w:tabs>
          <w:tab w:val="left" w:pos="839"/>
          <w:tab w:val="left" w:pos="840"/>
        </w:tabs>
        <w:spacing w:before="2" w:line="256" w:lineRule="auto"/>
        <w:ind w:right="548"/>
        <w:contextualSpacing w:val="0"/>
        <w:rPr>
          <w:rFonts w:ascii="Symbol" w:hAnsi="Symbol"/>
        </w:rPr>
      </w:pPr>
      <w:r>
        <w:t>work</w:t>
      </w:r>
      <w:r>
        <w:rPr>
          <w:spacing w:val="-3"/>
        </w:rPr>
        <w:t xml:space="preserve"> </w:t>
      </w:r>
      <w:r>
        <w:t>in</w:t>
      </w:r>
      <w:r>
        <w:rPr>
          <w:spacing w:val="-3"/>
        </w:rPr>
        <w:t xml:space="preserve"> </w:t>
      </w:r>
      <w:r>
        <w:t>partnership</w:t>
      </w:r>
      <w:r>
        <w:rPr>
          <w:spacing w:val="-3"/>
        </w:rPr>
        <w:t xml:space="preserve"> </w:t>
      </w:r>
      <w:r>
        <w:t>with</w:t>
      </w:r>
      <w:r>
        <w:rPr>
          <w:spacing w:val="-4"/>
        </w:rPr>
        <w:t xml:space="preserve"> </w:t>
      </w:r>
      <w:r>
        <w:t>Aboriginal,</w:t>
      </w:r>
      <w:r>
        <w:rPr>
          <w:spacing w:val="-4"/>
        </w:rPr>
        <w:t xml:space="preserve"> </w:t>
      </w:r>
      <w:r>
        <w:t>Torres</w:t>
      </w:r>
      <w:r>
        <w:rPr>
          <w:spacing w:val="-3"/>
        </w:rPr>
        <w:t xml:space="preserve"> </w:t>
      </w:r>
      <w:r>
        <w:t>Strait</w:t>
      </w:r>
      <w:r>
        <w:rPr>
          <w:spacing w:val="-4"/>
        </w:rPr>
        <w:t xml:space="preserve"> </w:t>
      </w:r>
      <w:r>
        <w:t>Islander</w:t>
      </w:r>
      <w:r>
        <w:rPr>
          <w:spacing w:val="-3"/>
        </w:rPr>
        <w:t xml:space="preserve"> </w:t>
      </w:r>
      <w:r>
        <w:t>peoples</w:t>
      </w:r>
      <w:r>
        <w:rPr>
          <w:spacing w:val="-3"/>
        </w:rPr>
        <w:t xml:space="preserve"> </w:t>
      </w:r>
      <w:r>
        <w:t>and</w:t>
      </w:r>
      <w:r>
        <w:rPr>
          <w:spacing w:val="-3"/>
        </w:rPr>
        <w:t xml:space="preserve"> </w:t>
      </w:r>
      <w:r>
        <w:t>other</w:t>
      </w:r>
      <w:r>
        <w:rPr>
          <w:spacing w:val="-3"/>
        </w:rPr>
        <w:t xml:space="preserve"> </w:t>
      </w:r>
      <w:r>
        <w:t>culturally diverse groups; and</w:t>
      </w:r>
    </w:p>
    <w:p w14:paraId="09EA1E71" w14:textId="77777777" w:rsidR="004D5761" w:rsidRDefault="004D5761" w:rsidP="004D5761">
      <w:pPr>
        <w:pStyle w:val="ListParagraph"/>
        <w:numPr>
          <w:ilvl w:val="0"/>
          <w:numId w:val="32"/>
        </w:numPr>
        <w:tabs>
          <w:tab w:val="left" w:pos="839"/>
          <w:tab w:val="left" w:pos="840"/>
        </w:tabs>
        <w:spacing w:before="2"/>
        <w:ind w:hanging="361"/>
        <w:contextualSpacing w:val="0"/>
        <w:rPr>
          <w:rFonts w:ascii="Symbol" w:hAnsi="Symbol"/>
        </w:rPr>
      </w:pPr>
      <w:r>
        <w:t>apply</w:t>
      </w:r>
      <w:r>
        <w:rPr>
          <w:spacing w:val="-8"/>
        </w:rPr>
        <w:t xml:space="preserve"> </w:t>
      </w:r>
      <w:r>
        <w:t>a</w:t>
      </w:r>
      <w:r>
        <w:rPr>
          <w:spacing w:val="-7"/>
        </w:rPr>
        <w:t xml:space="preserve"> </w:t>
      </w:r>
      <w:r>
        <w:t>population</w:t>
      </w:r>
      <w:r>
        <w:rPr>
          <w:spacing w:val="-7"/>
        </w:rPr>
        <w:t xml:space="preserve"> </w:t>
      </w:r>
      <w:r>
        <w:t>approach</w:t>
      </w:r>
      <w:r>
        <w:rPr>
          <w:spacing w:val="-7"/>
        </w:rPr>
        <w:t xml:space="preserve"> </w:t>
      </w:r>
      <w:r>
        <w:t>to</w:t>
      </w:r>
      <w:r>
        <w:rPr>
          <w:spacing w:val="-8"/>
        </w:rPr>
        <w:t xml:space="preserve"> </w:t>
      </w:r>
      <w:r>
        <w:t>community</w:t>
      </w:r>
      <w:r>
        <w:rPr>
          <w:spacing w:val="-7"/>
        </w:rPr>
        <w:t xml:space="preserve"> </w:t>
      </w:r>
      <w:r>
        <w:rPr>
          <w:spacing w:val="-2"/>
        </w:rPr>
        <w:t>needs.</w:t>
      </w:r>
    </w:p>
    <w:p w14:paraId="604C774D" w14:textId="51120FB6" w:rsidR="001B67E2" w:rsidRDefault="001B67E2" w:rsidP="002A755A"/>
    <w:p w14:paraId="2B680721" w14:textId="77777777" w:rsidR="008C6A8C" w:rsidRPr="005F2551" w:rsidRDefault="008C6A8C" w:rsidP="008C6A8C">
      <w:pPr>
        <w:pStyle w:val="Heading1"/>
        <w:spacing w:before="93"/>
        <w:rPr>
          <w:b/>
          <w:bCs/>
          <w:sz w:val="24"/>
          <w:szCs w:val="24"/>
        </w:rPr>
      </w:pPr>
      <w:r w:rsidRPr="005F2551">
        <w:rPr>
          <w:b/>
          <w:bCs/>
          <w:spacing w:val="-2"/>
          <w:sz w:val="24"/>
          <w:szCs w:val="24"/>
        </w:rPr>
        <w:lastRenderedPageBreak/>
        <w:t>References:</w:t>
      </w:r>
    </w:p>
    <w:p w14:paraId="50E644EB" w14:textId="77777777" w:rsidR="008C6A8C" w:rsidRDefault="008C6A8C" w:rsidP="008C6A8C">
      <w:pPr>
        <w:pStyle w:val="BodyText"/>
        <w:rPr>
          <w:b/>
        </w:rPr>
      </w:pPr>
    </w:p>
    <w:p w14:paraId="2CEED399" w14:textId="77777777" w:rsidR="008C6A8C" w:rsidRDefault="008C6A8C" w:rsidP="008C6A8C">
      <w:pPr>
        <w:pStyle w:val="ListParagraph"/>
        <w:numPr>
          <w:ilvl w:val="0"/>
          <w:numId w:val="32"/>
        </w:numPr>
        <w:tabs>
          <w:tab w:val="left" w:pos="839"/>
          <w:tab w:val="left" w:pos="840"/>
        </w:tabs>
        <w:ind w:hanging="361"/>
        <w:contextualSpacing w:val="0"/>
        <w:rPr>
          <w:rFonts w:ascii="Symbol" w:hAnsi="Symbol"/>
        </w:rPr>
      </w:pPr>
      <w:r>
        <w:t>ACRRM</w:t>
      </w:r>
      <w:r>
        <w:rPr>
          <w:spacing w:val="-12"/>
        </w:rPr>
        <w:t xml:space="preserve"> </w:t>
      </w:r>
      <w:r>
        <w:rPr>
          <w:spacing w:val="-2"/>
        </w:rPr>
        <w:t>Curriculum</w:t>
      </w:r>
    </w:p>
    <w:p w14:paraId="61386175" w14:textId="77777777" w:rsidR="008C6A8C" w:rsidRDefault="008C6A8C" w:rsidP="008C6A8C">
      <w:pPr>
        <w:pStyle w:val="ListParagraph"/>
        <w:numPr>
          <w:ilvl w:val="0"/>
          <w:numId w:val="32"/>
        </w:numPr>
        <w:tabs>
          <w:tab w:val="left" w:pos="839"/>
          <w:tab w:val="left" w:pos="840"/>
        </w:tabs>
        <w:spacing w:before="18"/>
        <w:ind w:hanging="361"/>
        <w:contextualSpacing w:val="0"/>
        <w:rPr>
          <w:rFonts w:ascii="Symbol" w:hAnsi="Symbol"/>
        </w:rPr>
      </w:pPr>
      <w:r>
        <w:t>AHPRA</w:t>
      </w:r>
      <w:r>
        <w:rPr>
          <w:spacing w:val="-7"/>
        </w:rPr>
        <w:t xml:space="preserve"> </w:t>
      </w:r>
      <w:r>
        <w:t>(Medical</w:t>
      </w:r>
      <w:r>
        <w:rPr>
          <w:spacing w:val="-7"/>
        </w:rPr>
        <w:t xml:space="preserve"> </w:t>
      </w:r>
      <w:r>
        <w:t>Board)</w:t>
      </w:r>
      <w:r>
        <w:rPr>
          <w:spacing w:val="-8"/>
        </w:rPr>
        <w:t xml:space="preserve"> </w:t>
      </w:r>
      <w:r>
        <w:t>Code</w:t>
      </w:r>
      <w:r>
        <w:rPr>
          <w:spacing w:val="-6"/>
        </w:rPr>
        <w:t xml:space="preserve"> </w:t>
      </w:r>
      <w:r>
        <w:t>of</w:t>
      </w:r>
      <w:r>
        <w:rPr>
          <w:spacing w:val="-7"/>
        </w:rPr>
        <w:t xml:space="preserve"> </w:t>
      </w:r>
      <w:r>
        <w:rPr>
          <w:spacing w:val="-2"/>
        </w:rPr>
        <w:t>Conduct</w:t>
      </w:r>
    </w:p>
    <w:p w14:paraId="4AFFAD47" w14:textId="77777777" w:rsidR="008C6A8C" w:rsidRDefault="008C6A8C" w:rsidP="008C6A8C">
      <w:pPr>
        <w:pStyle w:val="ListParagraph"/>
        <w:numPr>
          <w:ilvl w:val="0"/>
          <w:numId w:val="32"/>
        </w:numPr>
        <w:tabs>
          <w:tab w:val="left" w:pos="839"/>
          <w:tab w:val="left" w:pos="840"/>
        </w:tabs>
        <w:spacing w:before="17"/>
        <w:ind w:hanging="361"/>
        <w:contextualSpacing w:val="0"/>
        <w:rPr>
          <w:rFonts w:ascii="Symbol" w:hAnsi="Symbol"/>
        </w:rPr>
      </w:pPr>
      <w:r>
        <w:t>UK</w:t>
      </w:r>
      <w:r>
        <w:rPr>
          <w:spacing w:val="-5"/>
        </w:rPr>
        <w:t xml:space="preserve"> </w:t>
      </w:r>
      <w:r>
        <w:rPr>
          <w:spacing w:val="-2"/>
        </w:rPr>
        <w:t>documents</w:t>
      </w:r>
    </w:p>
    <w:p w14:paraId="4DA76C96" w14:textId="77777777" w:rsidR="008C6A8C" w:rsidRDefault="008C6A8C" w:rsidP="008C6A8C">
      <w:pPr>
        <w:pStyle w:val="ListParagraph"/>
        <w:numPr>
          <w:ilvl w:val="1"/>
          <w:numId w:val="32"/>
        </w:numPr>
        <w:tabs>
          <w:tab w:val="left" w:pos="1560"/>
        </w:tabs>
        <w:spacing w:before="19"/>
        <w:ind w:right="269"/>
        <w:contextualSpacing w:val="0"/>
      </w:pPr>
      <w:r>
        <w:t>National</w:t>
      </w:r>
      <w:r>
        <w:rPr>
          <w:spacing w:val="-3"/>
        </w:rPr>
        <w:t xml:space="preserve"> </w:t>
      </w:r>
      <w:r>
        <w:t>Association</w:t>
      </w:r>
      <w:r>
        <w:rPr>
          <w:spacing w:val="-4"/>
        </w:rPr>
        <w:t xml:space="preserve"> </w:t>
      </w:r>
      <w:r>
        <w:t>of</w:t>
      </w:r>
      <w:r>
        <w:rPr>
          <w:spacing w:val="-4"/>
        </w:rPr>
        <w:t xml:space="preserve"> </w:t>
      </w:r>
      <w:r>
        <w:t>Sessional</w:t>
      </w:r>
      <w:r>
        <w:rPr>
          <w:spacing w:val="-3"/>
        </w:rPr>
        <w:t xml:space="preserve"> </w:t>
      </w:r>
      <w:r>
        <w:t>GPs.</w:t>
      </w:r>
      <w:r>
        <w:rPr>
          <w:spacing w:val="-3"/>
        </w:rPr>
        <w:t xml:space="preserve"> </w:t>
      </w:r>
      <w:r>
        <w:t>Locum</w:t>
      </w:r>
      <w:r>
        <w:rPr>
          <w:spacing w:val="-4"/>
        </w:rPr>
        <w:t xml:space="preserve"> </w:t>
      </w:r>
      <w:r>
        <w:t>GPs:</w:t>
      </w:r>
      <w:r>
        <w:rPr>
          <w:spacing w:val="-3"/>
        </w:rPr>
        <w:t xml:space="preserve"> </w:t>
      </w:r>
      <w:r>
        <w:t>The</w:t>
      </w:r>
      <w:r>
        <w:rPr>
          <w:spacing w:val="-3"/>
        </w:rPr>
        <w:t xml:space="preserve"> </w:t>
      </w:r>
      <w:r>
        <w:t>skills</w:t>
      </w:r>
      <w:r>
        <w:rPr>
          <w:spacing w:val="-3"/>
        </w:rPr>
        <w:t xml:space="preserve"> </w:t>
      </w:r>
      <w:r>
        <w:t>we</w:t>
      </w:r>
      <w:r>
        <w:rPr>
          <w:spacing w:val="-3"/>
        </w:rPr>
        <w:t xml:space="preserve"> </w:t>
      </w:r>
      <w:r>
        <w:t>need</w:t>
      </w:r>
      <w:r>
        <w:rPr>
          <w:spacing w:val="-4"/>
        </w:rPr>
        <w:t xml:space="preserve"> </w:t>
      </w:r>
      <w:r>
        <w:t>and</w:t>
      </w:r>
      <w:r>
        <w:rPr>
          <w:spacing w:val="-3"/>
        </w:rPr>
        <w:t xml:space="preserve"> </w:t>
      </w:r>
      <w:r>
        <w:t>how to achieve them, 2010</w:t>
      </w:r>
    </w:p>
    <w:p w14:paraId="2AFD90A2" w14:textId="77777777" w:rsidR="008C6A8C" w:rsidRDefault="008C6A8C" w:rsidP="008C6A8C">
      <w:pPr>
        <w:pStyle w:val="ListParagraph"/>
        <w:numPr>
          <w:ilvl w:val="1"/>
          <w:numId w:val="32"/>
        </w:numPr>
        <w:tabs>
          <w:tab w:val="left" w:pos="1560"/>
        </w:tabs>
        <w:spacing w:before="21"/>
        <w:ind w:right="477" w:hanging="361"/>
        <w:contextualSpacing w:val="0"/>
      </w:pPr>
      <w:r>
        <w:t>GP</w:t>
      </w:r>
      <w:r>
        <w:rPr>
          <w:spacing w:val="-4"/>
        </w:rPr>
        <w:t xml:space="preserve"> </w:t>
      </w:r>
      <w:r>
        <w:t>locum</w:t>
      </w:r>
      <w:r>
        <w:rPr>
          <w:spacing w:val="-5"/>
        </w:rPr>
        <w:t xml:space="preserve"> </w:t>
      </w:r>
      <w:r>
        <w:t>improvement</w:t>
      </w:r>
      <w:r>
        <w:rPr>
          <w:spacing w:val="-3"/>
        </w:rPr>
        <w:t xml:space="preserve"> </w:t>
      </w:r>
      <w:r>
        <w:t>tool</w:t>
      </w:r>
      <w:r>
        <w:rPr>
          <w:spacing w:val="-4"/>
        </w:rPr>
        <w:t xml:space="preserve"> </w:t>
      </w:r>
      <w:r>
        <w:t>–</w:t>
      </w:r>
      <w:r>
        <w:rPr>
          <w:spacing w:val="-3"/>
        </w:rPr>
        <w:t xml:space="preserve"> </w:t>
      </w:r>
      <w:r>
        <w:t>C</w:t>
      </w:r>
      <w:r>
        <w:rPr>
          <w:spacing w:val="-4"/>
        </w:rPr>
        <w:t xml:space="preserve"> </w:t>
      </w:r>
      <w:proofErr w:type="spellStart"/>
      <w:r>
        <w:t>Weatherburn</w:t>
      </w:r>
      <w:proofErr w:type="spellEnd"/>
      <w:r>
        <w:t>,</w:t>
      </w:r>
      <w:r>
        <w:rPr>
          <w:spacing w:val="-4"/>
        </w:rPr>
        <w:t xml:space="preserve"> </w:t>
      </w:r>
      <w:r>
        <w:t>S</w:t>
      </w:r>
      <w:r>
        <w:rPr>
          <w:spacing w:val="-4"/>
        </w:rPr>
        <w:t xml:space="preserve"> </w:t>
      </w:r>
      <w:r>
        <w:t>Hasan</w:t>
      </w:r>
      <w:r>
        <w:rPr>
          <w:spacing w:val="-4"/>
        </w:rPr>
        <w:t xml:space="preserve"> </w:t>
      </w:r>
      <w:r>
        <w:t>NHS</w:t>
      </w:r>
      <w:r>
        <w:rPr>
          <w:spacing w:val="-3"/>
        </w:rPr>
        <w:t xml:space="preserve"> </w:t>
      </w:r>
      <w:proofErr w:type="spellStart"/>
      <w:r>
        <w:t>Tayside</w:t>
      </w:r>
      <w:proofErr w:type="spellEnd"/>
      <w:r>
        <w:t>,</w:t>
      </w:r>
      <w:r>
        <w:rPr>
          <w:spacing w:val="-4"/>
        </w:rPr>
        <w:t xml:space="preserve"> </w:t>
      </w:r>
      <w:r>
        <w:t>BMJ</w:t>
      </w:r>
      <w:r>
        <w:rPr>
          <w:spacing w:val="-4"/>
        </w:rPr>
        <w:t xml:space="preserve"> </w:t>
      </w:r>
      <w:r>
        <w:t>QI reports 2014</w:t>
      </w:r>
    </w:p>
    <w:p w14:paraId="5CA25E08" w14:textId="77777777" w:rsidR="008C6A8C" w:rsidRDefault="008C6A8C" w:rsidP="008C6A8C">
      <w:pPr>
        <w:pStyle w:val="ListParagraph"/>
        <w:numPr>
          <w:ilvl w:val="0"/>
          <w:numId w:val="32"/>
        </w:numPr>
        <w:tabs>
          <w:tab w:val="left" w:pos="839"/>
          <w:tab w:val="left" w:pos="840"/>
        </w:tabs>
        <w:spacing w:before="20"/>
        <w:ind w:hanging="361"/>
        <w:contextualSpacing w:val="0"/>
        <w:rPr>
          <w:rFonts w:ascii="Symbol" w:hAnsi="Symbol"/>
        </w:rPr>
      </w:pPr>
      <w:r>
        <w:t>AHPRA</w:t>
      </w:r>
      <w:r>
        <w:rPr>
          <w:spacing w:val="-7"/>
        </w:rPr>
        <w:t xml:space="preserve"> </w:t>
      </w:r>
      <w:r>
        <w:t>and</w:t>
      </w:r>
      <w:r>
        <w:rPr>
          <w:spacing w:val="-6"/>
        </w:rPr>
        <w:t xml:space="preserve"> </w:t>
      </w:r>
      <w:r>
        <w:t>ACRRM</w:t>
      </w:r>
      <w:r>
        <w:rPr>
          <w:spacing w:val="-8"/>
        </w:rPr>
        <w:t xml:space="preserve"> </w:t>
      </w:r>
      <w:r>
        <w:t>PDP</w:t>
      </w:r>
      <w:r>
        <w:rPr>
          <w:spacing w:val="-6"/>
        </w:rPr>
        <w:t xml:space="preserve"> </w:t>
      </w:r>
      <w:r>
        <w:rPr>
          <w:spacing w:val="-2"/>
        </w:rPr>
        <w:t>documents</w:t>
      </w:r>
    </w:p>
    <w:p w14:paraId="5BFE482C" w14:textId="77777777" w:rsidR="008C6A8C" w:rsidRDefault="008C6A8C" w:rsidP="008C6A8C">
      <w:pPr>
        <w:pStyle w:val="ListParagraph"/>
        <w:numPr>
          <w:ilvl w:val="1"/>
          <w:numId w:val="32"/>
        </w:numPr>
        <w:tabs>
          <w:tab w:val="left" w:pos="1560"/>
        </w:tabs>
        <w:spacing w:before="19"/>
        <w:ind w:hanging="361"/>
        <w:contextualSpacing w:val="0"/>
      </w:pPr>
      <w:r>
        <w:t>Medical</w:t>
      </w:r>
      <w:r>
        <w:rPr>
          <w:spacing w:val="-7"/>
        </w:rPr>
        <w:t xml:space="preserve"> </w:t>
      </w:r>
      <w:r>
        <w:t>Board</w:t>
      </w:r>
      <w:r>
        <w:rPr>
          <w:spacing w:val="-7"/>
        </w:rPr>
        <w:t xml:space="preserve"> </w:t>
      </w:r>
      <w:r>
        <w:t>EAG</w:t>
      </w:r>
      <w:r>
        <w:rPr>
          <w:spacing w:val="-7"/>
        </w:rPr>
        <w:t xml:space="preserve"> </w:t>
      </w:r>
      <w:r>
        <w:t>final</w:t>
      </w:r>
      <w:r>
        <w:rPr>
          <w:spacing w:val="-7"/>
        </w:rPr>
        <w:t xml:space="preserve"> </w:t>
      </w:r>
      <w:r>
        <w:t>report</w:t>
      </w:r>
      <w:r>
        <w:rPr>
          <w:spacing w:val="-6"/>
        </w:rPr>
        <w:t xml:space="preserve"> </w:t>
      </w:r>
      <w:r>
        <w:t>on</w:t>
      </w:r>
      <w:r>
        <w:rPr>
          <w:spacing w:val="-7"/>
        </w:rPr>
        <w:t xml:space="preserve"> </w:t>
      </w:r>
      <w:r>
        <w:t>revalidation</w:t>
      </w:r>
      <w:r>
        <w:rPr>
          <w:spacing w:val="-7"/>
        </w:rPr>
        <w:t xml:space="preserve"> </w:t>
      </w:r>
      <w:r>
        <w:rPr>
          <w:spacing w:val="-4"/>
        </w:rPr>
        <w:t>2017</w:t>
      </w:r>
    </w:p>
    <w:p w14:paraId="4523B612" w14:textId="77777777" w:rsidR="008C6A8C" w:rsidRDefault="008C6A8C" w:rsidP="008C6A8C">
      <w:pPr>
        <w:pStyle w:val="ListParagraph"/>
        <w:numPr>
          <w:ilvl w:val="1"/>
          <w:numId w:val="32"/>
        </w:numPr>
        <w:tabs>
          <w:tab w:val="left" w:pos="1560"/>
        </w:tabs>
        <w:spacing w:before="1" w:line="272" w:lineRule="exact"/>
        <w:ind w:hanging="361"/>
        <w:contextualSpacing w:val="0"/>
      </w:pPr>
      <w:r>
        <w:t>ACRRM</w:t>
      </w:r>
      <w:r>
        <w:rPr>
          <w:spacing w:val="-9"/>
        </w:rPr>
        <w:t xml:space="preserve"> </w:t>
      </w:r>
      <w:r>
        <w:t>PDP</w:t>
      </w:r>
      <w:r>
        <w:rPr>
          <w:spacing w:val="-7"/>
        </w:rPr>
        <w:t xml:space="preserve"> </w:t>
      </w:r>
      <w:r>
        <w:t>handbook</w:t>
      </w:r>
      <w:r>
        <w:rPr>
          <w:spacing w:val="-8"/>
        </w:rPr>
        <w:t xml:space="preserve"> </w:t>
      </w:r>
      <w:proofErr w:type="spellStart"/>
      <w:r>
        <w:rPr>
          <w:spacing w:val="-5"/>
        </w:rPr>
        <w:t>etc</w:t>
      </w:r>
      <w:proofErr w:type="spellEnd"/>
    </w:p>
    <w:p w14:paraId="060CB492" w14:textId="77777777" w:rsidR="008C6A8C" w:rsidRDefault="008C6A8C" w:rsidP="008C6A8C">
      <w:pPr>
        <w:pStyle w:val="ListParagraph"/>
        <w:numPr>
          <w:ilvl w:val="0"/>
          <w:numId w:val="32"/>
        </w:numPr>
        <w:tabs>
          <w:tab w:val="left" w:pos="839"/>
          <w:tab w:val="left" w:pos="840"/>
        </w:tabs>
        <w:spacing w:line="269" w:lineRule="exact"/>
        <w:ind w:hanging="361"/>
        <w:contextualSpacing w:val="0"/>
        <w:rPr>
          <w:rFonts w:ascii="Symbol" w:hAnsi="Symbol"/>
        </w:rPr>
      </w:pPr>
      <w:r>
        <w:t>RNZCGP</w:t>
      </w:r>
      <w:r>
        <w:rPr>
          <w:spacing w:val="-9"/>
        </w:rPr>
        <w:t xml:space="preserve"> </w:t>
      </w:r>
      <w:r>
        <w:t>clinical</w:t>
      </w:r>
      <w:r>
        <w:rPr>
          <w:spacing w:val="-8"/>
        </w:rPr>
        <w:t xml:space="preserve"> </w:t>
      </w:r>
      <w:r>
        <w:t>audit</w:t>
      </w:r>
      <w:r>
        <w:rPr>
          <w:spacing w:val="-9"/>
        </w:rPr>
        <w:t xml:space="preserve"> </w:t>
      </w:r>
      <w:r>
        <w:t>tool:</w:t>
      </w:r>
      <w:r>
        <w:rPr>
          <w:spacing w:val="-8"/>
        </w:rPr>
        <w:t xml:space="preserve"> </w:t>
      </w:r>
      <w:r>
        <w:t>locum</w:t>
      </w:r>
      <w:r>
        <w:rPr>
          <w:spacing w:val="-8"/>
        </w:rPr>
        <w:t xml:space="preserve"> </w:t>
      </w:r>
      <w:r>
        <w:t>performance</w:t>
      </w:r>
      <w:r>
        <w:rPr>
          <w:spacing w:val="-9"/>
        </w:rPr>
        <w:t xml:space="preserve"> </w:t>
      </w:r>
      <w:r>
        <w:rPr>
          <w:spacing w:val="-2"/>
        </w:rPr>
        <w:t>review</w:t>
      </w:r>
    </w:p>
    <w:p w14:paraId="30780B53" w14:textId="77777777" w:rsidR="008C6A8C" w:rsidRDefault="008C6A8C" w:rsidP="008C6A8C">
      <w:pPr>
        <w:pStyle w:val="ListParagraph"/>
        <w:numPr>
          <w:ilvl w:val="0"/>
          <w:numId w:val="32"/>
        </w:numPr>
        <w:tabs>
          <w:tab w:val="left" w:pos="838"/>
          <w:tab w:val="left" w:pos="839"/>
        </w:tabs>
        <w:spacing w:before="19"/>
        <w:ind w:left="838"/>
        <w:contextualSpacing w:val="0"/>
        <w:rPr>
          <w:rFonts w:ascii="Symbol" w:hAnsi="Symbol"/>
        </w:rPr>
      </w:pPr>
      <w:r>
        <w:t>RACGP</w:t>
      </w:r>
      <w:r>
        <w:rPr>
          <w:spacing w:val="-7"/>
        </w:rPr>
        <w:t xml:space="preserve"> </w:t>
      </w:r>
      <w:r>
        <w:t>Standards</w:t>
      </w:r>
      <w:r>
        <w:rPr>
          <w:spacing w:val="-7"/>
        </w:rPr>
        <w:t xml:space="preserve"> </w:t>
      </w:r>
      <w:r>
        <w:t>for</w:t>
      </w:r>
      <w:r>
        <w:rPr>
          <w:spacing w:val="-7"/>
        </w:rPr>
        <w:t xml:space="preserve"> </w:t>
      </w:r>
      <w:r>
        <w:t>General</w:t>
      </w:r>
      <w:r>
        <w:rPr>
          <w:spacing w:val="-7"/>
        </w:rPr>
        <w:t xml:space="preserve"> </w:t>
      </w:r>
      <w:r>
        <w:t>Practice</w:t>
      </w:r>
      <w:r>
        <w:rPr>
          <w:spacing w:val="-7"/>
        </w:rPr>
        <w:t xml:space="preserve"> </w:t>
      </w:r>
      <w:r>
        <w:t>5</w:t>
      </w:r>
      <w:proofErr w:type="spellStart"/>
      <w:r>
        <w:rPr>
          <w:position w:val="7"/>
          <w:sz w:val="14"/>
        </w:rPr>
        <w:t>th</w:t>
      </w:r>
      <w:proofErr w:type="spellEnd"/>
      <w:r>
        <w:rPr>
          <w:spacing w:val="13"/>
          <w:position w:val="7"/>
          <w:sz w:val="14"/>
        </w:rPr>
        <w:t xml:space="preserve"> </w:t>
      </w:r>
      <w:r>
        <w:rPr>
          <w:spacing w:val="-2"/>
        </w:rPr>
        <w:t>Edition</w:t>
      </w:r>
    </w:p>
    <w:p w14:paraId="3CF1A876" w14:textId="77777777" w:rsidR="008C6A8C" w:rsidRPr="002A755A" w:rsidRDefault="008C6A8C" w:rsidP="002A755A"/>
    <w:sectPr w:rsidR="008C6A8C" w:rsidRPr="002A755A" w:rsidSect="00C5086B">
      <w:headerReference w:type="default" r:id="rId14"/>
      <w:footerReference w:type="default" r:id="rId15"/>
      <w:headerReference w:type="first" r:id="rId16"/>
      <w:footerReference w:type="first" r:id="rId17"/>
      <w:pgSz w:w="11906" w:h="16838"/>
      <w:pgMar w:top="1843" w:right="851" w:bottom="2410" w:left="851" w:header="14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162C" w14:textId="77777777" w:rsidR="004A4E6F" w:rsidRDefault="004A4E6F" w:rsidP="00AD3A69">
      <w:r>
        <w:separator/>
      </w:r>
    </w:p>
  </w:endnote>
  <w:endnote w:type="continuationSeparator" w:id="0">
    <w:p w14:paraId="5E22482F" w14:textId="77777777" w:rsidR="004A4E6F" w:rsidRDefault="004A4E6F" w:rsidP="00AD3A69">
      <w:r>
        <w:continuationSeparator/>
      </w:r>
    </w:p>
  </w:endnote>
  <w:endnote w:type="continuationNotice" w:id="1">
    <w:p w14:paraId="59453149" w14:textId="77777777" w:rsidR="004A4E6F" w:rsidRDefault="004A4E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8620"/>
      <w:gridCol w:w="1584"/>
    </w:tblGrid>
    <w:tr w:rsidR="00C5086B" w:rsidRPr="00D72E19" w14:paraId="1B3E2E83" w14:textId="77777777" w:rsidTr="00424873">
      <w:trPr>
        <w:trHeight w:hRule="exact" w:val="850"/>
      </w:trPr>
      <w:tc>
        <w:tcPr>
          <w:tcW w:w="4224" w:type="pct"/>
        </w:tcPr>
        <w:p w14:paraId="7BE53F92" w14:textId="4F394238" w:rsidR="00C5086B" w:rsidRPr="00296960" w:rsidRDefault="00107266" w:rsidP="00DE3B5E">
          <w:pPr>
            <w:pStyle w:val="Footer"/>
            <w:rPr>
              <w:b/>
              <w:bCs/>
              <w:color w:val="FFFFFF" w:themeColor="background1"/>
            </w:rPr>
          </w:pPr>
          <w:r>
            <w:rPr>
              <w:b/>
              <w:bCs/>
              <w:color w:val="FFFFFF" w:themeColor="background1"/>
            </w:rPr>
            <w:t>Locum Improvement Tool Guideline</w:t>
          </w:r>
        </w:p>
        <w:sdt>
          <w:sdtPr>
            <w:rPr>
              <w:color w:val="FFFFFF" w:themeColor="background1"/>
              <w:sz w:val="18"/>
              <w:szCs w:val="18"/>
            </w:rPr>
            <w:alias w:val="Publish Date"/>
            <w:tag w:val=""/>
            <w:id w:val="-1529486978"/>
            <w:dataBinding w:prefixMappings="xmlns:ns0='http://schemas.microsoft.com/office/2006/coverPageProps' " w:xpath="/ns0:CoverPageProperties[1]/ns0:PublishDate[1]" w:storeItemID="{55AF091B-3C7A-41E3-B477-F2FDAA23CFDA}"/>
            <w:date w:fullDate="2023-01-01T00:00:00Z">
              <w:dateFormat w:val="M/d/yyyy"/>
              <w:lid w:val="en-US"/>
              <w:storeMappedDataAs w:val="dateTime"/>
              <w:calendar w:val="gregorian"/>
            </w:date>
          </w:sdtPr>
          <w:sdtEndPr/>
          <w:sdtContent>
            <w:p w14:paraId="24C4CBD0" w14:textId="0074C283" w:rsidR="00DE3B5E" w:rsidRPr="00296960" w:rsidRDefault="00107266" w:rsidP="00296960">
              <w:pPr>
                <w:spacing w:line="259" w:lineRule="auto"/>
                <w:rPr>
                  <w:color w:val="695242"/>
                  <w:sz w:val="18"/>
                  <w:szCs w:val="18"/>
                </w:rPr>
              </w:pPr>
              <w:r w:rsidRPr="00107266">
                <w:rPr>
                  <w:color w:val="FFFFFF" w:themeColor="background1"/>
                  <w:sz w:val="18"/>
                  <w:szCs w:val="18"/>
                </w:rPr>
                <w:t>1/1/2023</w:t>
              </w:r>
            </w:p>
          </w:sdtContent>
        </w:sdt>
      </w:tc>
      <w:tc>
        <w:tcPr>
          <w:tcW w:w="776" w:type="pct"/>
        </w:tcPr>
        <w:p w14:paraId="2CCBA323" w14:textId="0E3F6E82" w:rsidR="00C5086B" w:rsidRPr="00296960" w:rsidRDefault="00C5086B" w:rsidP="00DE3B5E">
          <w:pPr>
            <w:pStyle w:val="Footer"/>
            <w:jc w:val="right"/>
            <w:rPr>
              <w:b/>
              <w:bCs/>
              <w:color w:val="FFFFFF" w:themeColor="background1"/>
            </w:rPr>
          </w:pPr>
          <w:r w:rsidRPr="00296960">
            <w:rPr>
              <w:b/>
              <w:bCs/>
              <w:color w:val="FFFFFF" w:themeColor="background1"/>
            </w:rPr>
            <w:t xml:space="preserve">Page </w:t>
          </w:r>
          <w:r w:rsidRPr="00296960">
            <w:rPr>
              <w:b/>
              <w:bCs/>
              <w:color w:val="FFFFFF" w:themeColor="background1"/>
            </w:rPr>
            <w:fldChar w:fldCharType="begin"/>
          </w:r>
          <w:r w:rsidRPr="00296960">
            <w:rPr>
              <w:b/>
              <w:bCs/>
              <w:color w:val="FFFFFF" w:themeColor="background1"/>
            </w:rPr>
            <w:instrText xml:space="preserve"> PAGE   \* MERGEFORMAT </w:instrText>
          </w:r>
          <w:r w:rsidRPr="00296960">
            <w:rPr>
              <w:b/>
              <w:bCs/>
              <w:color w:val="FFFFFF" w:themeColor="background1"/>
            </w:rPr>
            <w:fldChar w:fldCharType="separate"/>
          </w:r>
          <w:r w:rsidRPr="00296960">
            <w:rPr>
              <w:b/>
              <w:bCs/>
              <w:color w:val="FFFFFF" w:themeColor="background1"/>
            </w:rPr>
            <w:t>1</w:t>
          </w:r>
          <w:r w:rsidRPr="00296960">
            <w:rPr>
              <w:b/>
              <w:bCs/>
              <w:noProof/>
              <w:color w:val="FFFFFF" w:themeColor="background1"/>
            </w:rPr>
            <w:fldChar w:fldCharType="end"/>
          </w:r>
          <w:r w:rsidRPr="00296960">
            <w:rPr>
              <w:b/>
              <w:bCs/>
              <w:noProof/>
              <w:color w:val="FFFFFF" w:themeColor="background1"/>
            </w:rPr>
            <w:t xml:space="preserve"> of </w:t>
          </w:r>
          <w:r w:rsidRPr="00296960">
            <w:rPr>
              <w:b/>
              <w:bCs/>
              <w:noProof/>
              <w:color w:val="FFFFFF" w:themeColor="background1"/>
            </w:rPr>
            <w:fldChar w:fldCharType="begin"/>
          </w:r>
          <w:r w:rsidRPr="00296960">
            <w:rPr>
              <w:b/>
              <w:bCs/>
              <w:noProof/>
              <w:color w:val="FFFFFF" w:themeColor="background1"/>
            </w:rPr>
            <w:instrText xml:space="preserve"> SECTIONPAGES  \* Arabic  \* MERGEFORMAT </w:instrText>
          </w:r>
          <w:r w:rsidRPr="00296960">
            <w:rPr>
              <w:b/>
              <w:bCs/>
              <w:noProof/>
              <w:color w:val="FFFFFF" w:themeColor="background1"/>
            </w:rPr>
            <w:fldChar w:fldCharType="separate"/>
          </w:r>
          <w:r w:rsidR="005F2551">
            <w:rPr>
              <w:b/>
              <w:bCs/>
              <w:noProof/>
              <w:color w:val="FFFFFF" w:themeColor="background1"/>
            </w:rPr>
            <w:t>4</w:t>
          </w:r>
          <w:r w:rsidRPr="00296960">
            <w:rPr>
              <w:b/>
              <w:bCs/>
              <w:noProof/>
              <w:color w:val="FFFFFF" w:themeColor="background1"/>
            </w:rPr>
            <w:fldChar w:fldCharType="end"/>
          </w:r>
        </w:p>
      </w:tc>
    </w:tr>
  </w:tbl>
  <w:p w14:paraId="3B8B254B" w14:textId="77777777" w:rsidR="006451E6" w:rsidRDefault="00157241" w:rsidP="00C5086B">
    <w:pPr>
      <w:pStyle w:val="NoSpacing"/>
    </w:pPr>
    <w:r>
      <w:rPr>
        <w:noProof/>
      </w:rPr>
      <w:drawing>
        <wp:anchor distT="0" distB="0" distL="114300" distR="114300" simplePos="0" relativeHeight="251658242" behindDoc="1" locked="0" layoutInCell="1" allowOverlap="1" wp14:anchorId="27247413" wp14:editId="3C85BDDE">
          <wp:simplePos x="0" y="0"/>
          <wp:positionH relativeFrom="page">
            <wp:posOffset>8792</wp:posOffset>
          </wp:positionH>
          <wp:positionV relativeFrom="paragraph">
            <wp:posOffset>-1164688</wp:posOffset>
          </wp:positionV>
          <wp:extent cx="7564851" cy="1302496"/>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851" cy="130249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2439" w14:textId="77777777" w:rsidR="006451E6" w:rsidRDefault="005F2551" w:rsidP="00AD3A69">
    <w:pPr>
      <w:pStyle w:val="Footer"/>
    </w:pPr>
  </w:p>
  <w:p w14:paraId="6CBE64B0" w14:textId="77777777" w:rsidR="006451E6" w:rsidRDefault="005F2551" w:rsidP="00AD3A69">
    <w:pPr>
      <w:pStyle w:val="Footer"/>
    </w:pPr>
  </w:p>
  <w:p w14:paraId="5F29A6CD" w14:textId="77777777" w:rsidR="006451E6" w:rsidRDefault="005F2551" w:rsidP="00AD3A69">
    <w:pPr>
      <w:pStyle w:val="Footer"/>
    </w:pPr>
  </w:p>
  <w:p w14:paraId="5BF0F1D8" w14:textId="77777777" w:rsidR="006451E6" w:rsidRDefault="005F2551" w:rsidP="00AD3A69">
    <w:pPr>
      <w:pStyle w:val="Footer"/>
    </w:pPr>
  </w:p>
  <w:p w14:paraId="457AD079" w14:textId="77777777" w:rsidR="006451E6" w:rsidRPr="00892652" w:rsidRDefault="00804552" w:rsidP="00AD3A69">
    <w:pPr>
      <w:pStyle w:val="Footer"/>
    </w:pPr>
    <w:r w:rsidRPr="00804552">
      <w:t>Level 1, 324 Queen Street</w:t>
    </w:r>
    <w:r>
      <w:t xml:space="preserve"> </w:t>
    </w:r>
    <w:r w:rsidR="00B139DB" w:rsidRPr="00175A7C">
      <w:rPr>
        <w:b/>
      </w:rPr>
      <w:t>|</w:t>
    </w:r>
    <w:r w:rsidR="00B139DB">
      <w:t xml:space="preserve"> GPO Box 2507 Brisbane QLD 400</w:t>
    </w:r>
    <w:r w:rsidR="00B139DB" w:rsidRPr="00175A7C">
      <w:t xml:space="preserve">1 | </w:t>
    </w:r>
    <w:r w:rsidR="00B139DB" w:rsidRPr="001C6689">
      <w:rPr>
        <w:b/>
        <w:color w:val="E87D1E"/>
      </w:rPr>
      <w:t>P</w:t>
    </w:r>
    <w:r w:rsidR="00B139DB">
      <w:t xml:space="preserve"> 07 3105 </w:t>
    </w:r>
    <w:r w:rsidR="00B139DB" w:rsidRPr="00175A7C">
      <w:t xml:space="preserve">8200 </w:t>
    </w:r>
    <w:r w:rsidR="00EC6E9E">
      <w:t>·</w:t>
    </w:r>
    <w:r w:rsidR="00B139DB" w:rsidRPr="00175A7C">
      <w:t xml:space="preserve"> </w:t>
    </w:r>
    <w:r w:rsidR="002E28F9" w:rsidRPr="002E28F9">
      <w:t>1800 223 226</w:t>
    </w:r>
    <w:r w:rsidR="002E28F9">
      <w:t xml:space="preserve"> </w:t>
    </w:r>
    <w:r w:rsidR="00B139DB" w:rsidRPr="00175A7C">
      <w:t xml:space="preserve">| </w:t>
    </w:r>
    <w:r w:rsidR="00B139DB" w:rsidRPr="001C6689">
      <w:rPr>
        <w:b/>
        <w:color w:val="E87D1E"/>
      </w:rPr>
      <w:t>E</w:t>
    </w:r>
    <w:r w:rsidR="00B139DB" w:rsidRPr="00175A7C">
      <w:t xml:space="preserve"> acrrm@acrrm.org.au | www.acrrm.org.au | ABN</w:t>
    </w:r>
    <w:r w:rsidR="002E28F9">
      <w:t xml:space="preserve"> </w:t>
    </w:r>
    <w:r w:rsidR="00B139DB" w:rsidRPr="00175A7C">
      <w:t>12 078 081 848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4A3A" w14:textId="77777777" w:rsidR="004A4E6F" w:rsidRDefault="004A4E6F" w:rsidP="00AD3A69">
      <w:r>
        <w:separator/>
      </w:r>
    </w:p>
  </w:footnote>
  <w:footnote w:type="continuationSeparator" w:id="0">
    <w:p w14:paraId="72CE77BD" w14:textId="77777777" w:rsidR="004A4E6F" w:rsidRDefault="004A4E6F" w:rsidP="00AD3A69">
      <w:r>
        <w:continuationSeparator/>
      </w:r>
    </w:p>
  </w:footnote>
  <w:footnote w:type="continuationNotice" w:id="1">
    <w:p w14:paraId="76DA4307" w14:textId="77777777" w:rsidR="004A4E6F" w:rsidRDefault="004A4E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FFE8" w14:textId="77777777" w:rsidR="006451E6" w:rsidRDefault="006A2576" w:rsidP="00AD3A69">
    <w:pPr>
      <w:pStyle w:val="Header"/>
    </w:pPr>
    <w:r>
      <w:rPr>
        <w:noProof/>
      </w:rPr>
      <w:drawing>
        <wp:anchor distT="0" distB="0" distL="114300" distR="114300" simplePos="0" relativeHeight="251658241" behindDoc="0" locked="0" layoutInCell="1" allowOverlap="1" wp14:anchorId="5B407C5B" wp14:editId="53EF8740">
          <wp:simplePos x="0" y="0"/>
          <wp:positionH relativeFrom="page">
            <wp:align>left</wp:align>
          </wp:positionH>
          <wp:positionV relativeFrom="paragraph">
            <wp:posOffset>-103458</wp:posOffset>
          </wp:positionV>
          <wp:extent cx="7569200" cy="899795"/>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extLst>
                      <a:ext uri="{28A0092B-C50C-407E-A947-70E740481C1C}">
                        <a14:useLocalDpi xmlns:a14="http://schemas.microsoft.com/office/drawing/2010/main" val="0"/>
                      </a:ext>
                    </a:extLst>
                  </a:blip>
                  <a:stretch>
                    <a:fillRect/>
                  </a:stretch>
                </pic:blipFill>
                <pic:spPr>
                  <a:xfrm>
                    <a:off x="0" y="0"/>
                    <a:ext cx="7569706" cy="900428"/>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8FF5" w14:textId="77777777" w:rsidR="006451E6" w:rsidRDefault="00B139DB" w:rsidP="00AD3A69">
    <w:pPr>
      <w:pStyle w:val="Header"/>
    </w:pPr>
    <w:r>
      <w:rPr>
        <w:noProof/>
      </w:rPr>
      <w:drawing>
        <wp:anchor distT="0" distB="0" distL="114300" distR="114300" simplePos="0" relativeHeight="251658240" behindDoc="1" locked="0" layoutInCell="1" allowOverlap="1" wp14:anchorId="71D1B3A1" wp14:editId="14E51A5B">
          <wp:simplePos x="0" y="0"/>
          <wp:positionH relativeFrom="column">
            <wp:posOffset>3004820</wp:posOffset>
          </wp:positionH>
          <wp:positionV relativeFrom="paragraph">
            <wp:posOffset>10160</wp:posOffset>
          </wp:positionV>
          <wp:extent cx="3016250" cy="924560"/>
          <wp:effectExtent l="0" t="0" r="0" b="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16250"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261E7" w14:textId="77777777" w:rsidR="006451E6" w:rsidRDefault="005F2551" w:rsidP="00AD3A69">
    <w:pPr>
      <w:pStyle w:val="Header"/>
    </w:pPr>
  </w:p>
  <w:p w14:paraId="40D2A1BA" w14:textId="77777777" w:rsidR="006451E6" w:rsidRDefault="005F2551" w:rsidP="00AD3A69">
    <w:pPr>
      <w:pStyle w:val="Header"/>
    </w:pPr>
  </w:p>
  <w:p w14:paraId="6B9328FF" w14:textId="77777777" w:rsidR="006451E6" w:rsidRDefault="005F2551" w:rsidP="00AD3A69">
    <w:pPr>
      <w:pStyle w:val="Header"/>
    </w:pPr>
  </w:p>
  <w:p w14:paraId="0798A2F8" w14:textId="77777777" w:rsidR="006451E6" w:rsidRDefault="005F2551" w:rsidP="00AD3A69">
    <w:pPr>
      <w:pStyle w:val="Header"/>
    </w:pPr>
  </w:p>
  <w:p w14:paraId="05B0BFF7" w14:textId="77777777" w:rsidR="006451E6" w:rsidRDefault="005F2551" w:rsidP="00AD3A69">
    <w:pPr>
      <w:pStyle w:val="Header"/>
    </w:pPr>
  </w:p>
  <w:p w14:paraId="68C11F39" w14:textId="77777777" w:rsidR="006451E6" w:rsidRDefault="005F2551" w:rsidP="00AD3A69">
    <w:pPr>
      <w:pStyle w:val="Header"/>
    </w:pPr>
  </w:p>
  <w:p w14:paraId="53D7CC43" w14:textId="77777777" w:rsidR="006451E6" w:rsidRDefault="005F2551" w:rsidP="00AD3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8766B1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394237E"/>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2E8C064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208DF8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53882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5220F1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F82610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E5B85A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4F5549"/>
    <w:multiLevelType w:val="hybridMultilevel"/>
    <w:tmpl w:val="3D648320"/>
    <w:lvl w:ilvl="0" w:tplc="F24E2BC4">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7160CABE">
      <w:numFmt w:val="bullet"/>
      <w:lvlText w:val="•"/>
      <w:lvlJc w:val="left"/>
      <w:pPr>
        <w:ind w:left="1722" w:hanging="360"/>
      </w:pPr>
      <w:rPr>
        <w:rFonts w:hint="default"/>
        <w:lang w:val="en-US" w:eastAsia="en-US" w:bidi="ar-SA"/>
      </w:rPr>
    </w:lvl>
    <w:lvl w:ilvl="2" w:tplc="9208B0B0">
      <w:numFmt w:val="bullet"/>
      <w:lvlText w:val="•"/>
      <w:lvlJc w:val="left"/>
      <w:pPr>
        <w:ind w:left="2605" w:hanging="360"/>
      </w:pPr>
      <w:rPr>
        <w:rFonts w:hint="default"/>
        <w:lang w:val="en-US" w:eastAsia="en-US" w:bidi="ar-SA"/>
      </w:rPr>
    </w:lvl>
    <w:lvl w:ilvl="3" w:tplc="D6C85B1C">
      <w:numFmt w:val="bullet"/>
      <w:lvlText w:val="•"/>
      <w:lvlJc w:val="left"/>
      <w:pPr>
        <w:ind w:left="3487" w:hanging="360"/>
      </w:pPr>
      <w:rPr>
        <w:rFonts w:hint="default"/>
        <w:lang w:val="en-US" w:eastAsia="en-US" w:bidi="ar-SA"/>
      </w:rPr>
    </w:lvl>
    <w:lvl w:ilvl="4" w:tplc="9B3CE272">
      <w:numFmt w:val="bullet"/>
      <w:lvlText w:val="•"/>
      <w:lvlJc w:val="left"/>
      <w:pPr>
        <w:ind w:left="4370" w:hanging="360"/>
      </w:pPr>
      <w:rPr>
        <w:rFonts w:hint="default"/>
        <w:lang w:val="en-US" w:eastAsia="en-US" w:bidi="ar-SA"/>
      </w:rPr>
    </w:lvl>
    <w:lvl w:ilvl="5" w:tplc="E8769606">
      <w:numFmt w:val="bullet"/>
      <w:lvlText w:val="•"/>
      <w:lvlJc w:val="left"/>
      <w:pPr>
        <w:ind w:left="5253" w:hanging="360"/>
      </w:pPr>
      <w:rPr>
        <w:rFonts w:hint="default"/>
        <w:lang w:val="en-US" w:eastAsia="en-US" w:bidi="ar-SA"/>
      </w:rPr>
    </w:lvl>
    <w:lvl w:ilvl="6" w:tplc="C7B87DF6">
      <w:numFmt w:val="bullet"/>
      <w:lvlText w:val="•"/>
      <w:lvlJc w:val="left"/>
      <w:pPr>
        <w:ind w:left="6135" w:hanging="360"/>
      </w:pPr>
      <w:rPr>
        <w:rFonts w:hint="default"/>
        <w:lang w:val="en-US" w:eastAsia="en-US" w:bidi="ar-SA"/>
      </w:rPr>
    </w:lvl>
    <w:lvl w:ilvl="7" w:tplc="A9AA720A">
      <w:numFmt w:val="bullet"/>
      <w:lvlText w:val="•"/>
      <w:lvlJc w:val="left"/>
      <w:pPr>
        <w:ind w:left="7018" w:hanging="360"/>
      </w:pPr>
      <w:rPr>
        <w:rFonts w:hint="default"/>
        <w:lang w:val="en-US" w:eastAsia="en-US" w:bidi="ar-SA"/>
      </w:rPr>
    </w:lvl>
    <w:lvl w:ilvl="8" w:tplc="76B69A48">
      <w:numFmt w:val="bullet"/>
      <w:lvlText w:val="•"/>
      <w:lvlJc w:val="left"/>
      <w:pPr>
        <w:ind w:left="7901" w:hanging="360"/>
      </w:pPr>
      <w:rPr>
        <w:rFonts w:hint="default"/>
        <w:lang w:val="en-US" w:eastAsia="en-US" w:bidi="ar-SA"/>
      </w:rPr>
    </w:lvl>
  </w:abstractNum>
  <w:abstractNum w:abstractNumId="9" w15:restartNumberingAfterBreak="0">
    <w:nsid w:val="041662AE"/>
    <w:multiLevelType w:val="multilevel"/>
    <w:tmpl w:val="4288C082"/>
    <w:styleLink w:val="ListMultilevels"/>
    <w:lvl w:ilvl="0">
      <w:start w:val="1"/>
      <w:numFmt w:val="decimal"/>
      <w:pStyle w:val="List"/>
      <w:lvlText w:val="%1."/>
      <w:lvlJc w:val="left"/>
      <w:pPr>
        <w:ind w:left="357" w:hanging="357"/>
      </w:pPr>
      <w:rPr>
        <w:rFonts w:hint="default"/>
        <w:b/>
        <w:i w:val="0"/>
        <w:color w:val="3D7FBC" w:themeColor="accent3"/>
      </w:rPr>
    </w:lvl>
    <w:lvl w:ilvl="1">
      <w:start w:val="1"/>
      <w:numFmt w:val="decimal"/>
      <w:pStyle w:val="List2"/>
      <w:lvlText w:val="%1.%2."/>
      <w:lvlJc w:val="left"/>
      <w:pPr>
        <w:ind w:left="851" w:hanging="494"/>
      </w:pPr>
      <w:rPr>
        <w:rFonts w:hint="default"/>
        <w:b/>
        <w:i w:val="0"/>
        <w:color w:val="3D7FBC" w:themeColor="accent3"/>
      </w:rPr>
    </w:lvl>
    <w:lvl w:ilvl="2">
      <w:start w:val="1"/>
      <w:numFmt w:val="decimal"/>
      <w:pStyle w:val="List3"/>
      <w:lvlText w:val="%1.%2.%3."/>
      <w:lvlJc w:val="left"/>
      <w:pPr>
        <w:ind w:left="1361" w:hanging="647"/>
      </w:pPr>
      <w:rPr>
        <w:rFonts w:hint="default"/>
        <w:b/>
        <w:i w:val="0"/>
        <w:color w:val="3D7FBC" w:themeColor="accent3"/>
      </w:rPr>
    </w:lvl>
    <w:lvl w:ilvl="3">
      <w:start w:val="1"/>
      <w:numFmt w:val="decimal"/>
      <w:pStyle w:val="List4"/>
      <w:lvlText w:val="%1.%2.%3.%4."/>
      <w:lvlJc w:val="left"/>
      <w:pPr>
        <w:ind w:left="1928" w:hanging="857"/>
      </w:pPr>
      <w:rPr>
        <w:rFonts w:hint="default"/>
        <w:b/>
        <w:i w:val="0"/>
        <w:color w:val="3D7FBC" w:themeColor="accent3"/>
      </w:rPr>
    </w:lvl>
    <w:lvl w:ilvl="4">
      <w:start w:val="1"/>
      <w:numFmt w:val="decimal"/>
      <w:pStyle w:val="List5"/>
      <w:lvlText w:val="%1.%2.%3.%4.%5."/>
      <w:lvlJc w:val="left"/>
      <w:pPr>
        <w:ind w:left="2438" w:hanging="1010"/>
      </w:pPr>
      <w:rPr>
        <w:rFonts w:hint="default"/>
        <w:b/>
        <w:i w:val="0"/>
        <w:color w:val="3D7FBC" w:themeColor="accent3"/>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
      <w:lvlJc w:val="left"/>
      <w:pPr>
        <w:ind w:left="3213" w:hanging="357"/>
      </w:pPr>
      <w:rPr>
        <w:rFonts w:hint="default"/>
      </w:rPr>
    </w:lvl>
  </w:abstractNum>
  <w:abstractNum w:abstractNumId="10" w15:restartNumberingAfterBreak="0">
    <w:nsid w:val="0634177A"/>
    <w:multiLevelType w:val="multilevel"/>
    <w:tmpl w:val="6CF0978E"/>
    <w:numStyleLink w:val="ListNumbers"/>
  </w:abstractNum>
  <w:abstractNum w:abstractNumId="11" w15:restartNumberingAfterBreak="0">
    <w:nsid w:val="08E270BE"/>
    <w:multiLevelType w:val="multilevel"/>
    <w:tmpl w:val="6CF0978E"/>
    <w:numStyleLink w:val="ListNumbers"/>
  </w:abstractNum>
  <w:abstractNum w:abstractNumId="12" w15:restartNumberingAfterBreak="0">
    <w:nsid w:val="0C5B211F"/>
    <w:multiLevelType w:val="multilevel"/>
    <w:tmpl w:val="9C922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AA2AD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8D40B9"/>
    <w:multiLevelType w:val="multilevel"/>
    <w:tmpl w:val="4288C082"/>
    <w:numStyleLink w:val="ListMultilevels"/>
  </w:abstractNum>
  <w:abstractNum w:abstractNumId="15" w15:restartNumberingAfterBreak="0">
    <w:nsid w:val="2A2F0137"/>
    <w:multiLevelType w:val="hybridMultilevel"/>
    <w:tmpl w:val="9460D10C"/>
    <w:lvl w:ilvl="0" w:tplc="31E461C6">
      <w:start w:val="1"/>
      <w:numFmt w:val="decimal"/>
      <w:lvlText w:val="%1."/>
      <w:lvlJc w:val="left"/>
      <w:pPr>
        <w:ind w:left="403" w:hanging="285"/>
        <w:jc w:val="left"/>
      </w:pPr>
      <w:rPr>
        <w:rFonts w:ascii="Arial" w:eastAsia="Arial" w:hAnsi="Arial" w:cs="Arial" w:hint="default"/>
        <w:b/>
        <w:bCs/>
        <w:i w:val="0"/>
        <w:iCs w:val="0"/>
        <w:w w:val="99"/>
        <w:sz w:val="22"/>
        <w:szCs w:val="22"/>
        <w:lang w:val="en-US" w:eastAsia="en-US" w:bidi="ar-SA"/>
      </w:rPr>
    </w:lvl>
    <w:lvl w:ilvl="1" w:tplc="66A2DB48">
      <w:numFmt w:val="bullet"/>
      <w:lvlText w:val=""/>
      <w:lvlJc w:val="left"/>
      <w:pPr>
        <w:ind w:left="840" w:hanging="360"/>
      </w:pPr>
      <w:rPr>
        <w:rFonts w:ascii="Symbol" w:eastAsia="Symbol" w:hAnsi="Symbol" w:cs="Symbol" w:hint="default"/>
        <w:b w:val="0"/>
        <w:bCs w:val="0"/>
        <w:i w:val="0"/>
        <w:iCs w:val="0"/>
        <w:w w:val="99"/>
        <w:sz w:val="22"/>
        <w:szCs w:val="22"/>
        <w:lang w:val="en-US" w:eastAsia="en-US" w:bidi="ar-SA"/>
      </w:rPr>
    </w:lvl>
    <w:lvl w:ilvl="2" w:tplc="FD3CB2DE">
      <w:numFmt w:val="bullet"/>
      <w:lvlText w:val="•"/>
      <w:lvlJc w:val="left"/>
      <w:pPr>
        <w:ind w:left="1820" w:hanging="360"/>
      </w:pPr>
      <w:rPr>
        <w:rFonts w:hint="default"/>
        <w:lang w:val="en-US" w:eastAsia="en-US" w:bidi="ar-SA"/>
      </w:rPr>
    </w:lvl>
    <w:lvl w:ilvl="3" w:tplc="9A064944">
      <w:numFmt w:val="bullet"/>
      <w:lvlText w:val="•"/>
      <w:lvlJc w:val="left"/>
      <w:pPr>
        <w:ind w:left="2801" w:hanging="360"/>
      </w:pPr>
      <w:rPr>
        <w:rFonts w:hint="default"/>
        <w:lang w:val="en-US" w:eastAsia="en-US" w:bidi="ar-SA"/>
      </w:rPr>
    </w:lvl>
    <w:lvl w:ilvl="4" w:tplc="2E90CAEE">
      <w:numFmt w:val="bullet"/>
      <w:lvlText w:val="•"/>
      <w:lvlJc w:val="left"/>
      <w:pPr>
        <w:ind w:left="3782" w:hanging="360"/>
      </w:pPr>
      <w:rPr>
        <w:rFonts w:hint="default"/>
        <w:lang w:val="en-US" w:eastAsia="en-US" w:bidi="ar-SA"/>
      </w:rPr>
    </w:lvl>
    <w:lvl w:ilvl="5" w:tplc="B9F8F5BA">
      <w:numFmt w:val="bullet"/>
      <w:lvlText w:val="•"/>
      <w:lvlJc w:val="left"/>
      <w:pPr>
        <w:ind w:left="4762" w:hanging="360"/>
      </w:pPr>
      <w:rPr>
        <w:rFonts w:hint="default"/>
        <w:lang w:val="en-US" w:eastAsia="en-US" w:bidi="ar-SA"/>
      </w:rPr>
    </w:lvl>
    <w:lvl w:ilvl="6" w:tplc="7C9E196A">
      <w:numFmt w:val="bullet"/>
      <w:lvlText w:val="•"/>
      <w:lvlJc w:val="left"/>
      <w:pPr>
        <w:ind w:left="5743" w:hanging="360"/>
      </w:pPr>
      <w:rPr>
        <w:rFonts w:hint="default"/>
        <w:lang w:val="en-US" w:eastAsia="en-US" w:bidi="ar-SA"/>
      </w:rPr>
    </w:lvl>
    <w:lvl w:ilvl="7" w:tplc="73367AEA">
      <w:numFmt w:val="bullet"/>
      <w:lvlText w:val="•"/>
      <w:lvlJc w:val="left"/>
      <w:pPr>
        <w:ind w:left="6724" w:hanging="360"/>
      </w:pPr>
      <w:rPr>
        <w:rFonts w:hint="default"/>
        <w:lang w:val="en-US" w:eastAsia="en-US" w:bidi="ar-SA"/>
      </w:rPr>
    </w:lvl>
    <w:lvl w:ilvl="8" w:tplc="FC92203C">
      <w:numFmt w:val="bullet"/>
      <w:lvlText w:val="•"/>
      <w:lvlJc w:val="left"/>
      <w:pPr>
        <w:ind w:left="7704" w:hanging="360"/>
      </w:pPr>
      <w:rPr>
        <w:rFonts w:hint="default"/>
        <w:lang w:val="en-US" w:eastAsia="en-US" w:bidi="ar-SA"/>
      </w:rPr>
    </w:lvl>
  </w:abstractNum>
  <w:abstractNum w:abstractNumId="16" w15:restartNumberingAfterBreak="0">
    <w:nsid w:val="2F104721"/>
    <w:multiLevelType w:val="multilevel"/>
    <w:tmpl w:val="6CF0978E"/>
    <w:numStyleLink w:val="ListNumbers"/>
  </w:abstractNum>
  <w:abstractNum w:abstractNumId="17" w15:restartNumberingAfterBreak="0">
    <w:nsid w:val="35DF66A3"/>
    <w:multiLevelType w:val="multilevel"/>
    <w:tmpl w:val="4288C082"/>
    <w:numStyleLink w:val="ListMultilevels"/>
  </w:abstractNum>
  <w:abstractNum w:abstractNumId="18" w15:restartNumberingAfterBreak="0">
    <w:nsid w:val="3E296C36"/>
    <w:multiLevelType w:val="hybridMultilevel"/>
    <w:tmpl w:val="38EC3E7E"/>
    <w:lvl w:ilvl="0" w:tplc="BD608500">
      <w:numFmt w:val="bullet"/>
      <w:lvlText w:val=""/>
      <w:lvlJc w:val="left"/>
      <w:pPr>
        <w:ind w:left="839" w:hanging="360"/>
      </w:pPr>
      <w:rPr>
        <w:rFonts w:ascii="Symbol" w:eastAsia="Symbol" w:hAnsi="Symbol" w:cs="Symbol" w:hint="default"/>
        <w:w w:val="99"/>
        <w:lang w:val="en-US" w:eastAsia="en-US" w:bidi="ar-SA"/>
      </w:rPr>
    </w:lvl>
    <w:lvl w:ilvl="1" w:tplc="FB78CE7E">
      <w:numFmt w:val="bullet"/>
      <w:lvlText w:val="o"/>
      <w:lvlJc w:val="left"/>
      <w:pPr>
        <w:ind w:left="1559" w:hanging="360"/>
      </w:pPr>
      <w:rPr>
        <w:rFonts w:ascii="Courier New" w:eastAsia="Courier New" w:hAnsi="Courier New" w:cs="Courier New" w:hint="default"/>
        <w:b w:val="0"/>
        <w:bCs w:val="0"/>
        <w:i w:val="0"/>
        <w:iCs w:val="0"/>
        <w:w w:val="99"/>
        <w:sz w:val="22"/>
        <w:szCs w:val="22"/>
        <w:lang w:val="en-US" w:eastAsia="en-US" w:bidi="ar-SA"/>
      </w:rPr>
    </w:lvl>
    <w:lvl w:ilvl="2" w:tplc="2C9A714E">
      <w:numFmt w:val="bullet"/>
      <w:lvlText w:val="•"/>
      <w:lvlJc w:val="left"/>
      <w:pPr>
        <w:ind w:left="2460" w:hanging="360"/>
      </w:pPr>
      <w:rPr>
        <w:rFonts w:hint="default"/>
        <w:lang w:val="en-US" w:eastAsia="en-US" w:bidi="ar-SA"/>
      </w:rPr>
    </w:lvl>
    <w:lvl w:ilvl="3" w:tplc="2342EA16">
      <w:numFmt w:val="bullet"/>
      <w:lvlText w:val="•"/>
      <w:lvlJc w:val="left"/>
      <w:pPr>
        <w:ind w:left="3361" w:hanging="360"/>
      </w:pPr>
      <w:rPr>
        <w:rFonts w:hint="default"/>
        <w:lang w:val="en-US" w:eastAsia="en-US" w:bidi="ar-SA"/>
      </w:rPr>
    </w:lvl>
    <w:lvl w:ilvl="4" w:tplc="CF7EB4CA">
      <w:numFmt w:val="bullet"/>
      <w:lvlText w:val="•"/>
      <w:lvlJc w:val="left"/>
      <w:pPr>
        <w:ind w:left="4262" w:hanging="360"/>
      </w:pPr>
      <w:rPr>
        <w:rFonts w:hint="default"/>
        <w:lang w:val="en-US" w:eastAsia="en-US" w:bidi="ar-SA"/>
      </w:rPr>
    </w:lvl>
    <w:lvl w:ilvl="5" w:tplc="37B0A8D4">
      <w:numFmt w:val="bullet"/>
      <w:lvlText w:val="•"/>
      <w:lvlJc w:val="left"/>
      <w:pPr>
        <w:ind w:left="5162" w:hanging="360"/>
      </w:pPr>
      <w:rPr>
        <w:rFonts w:hint="default"/>
        <w:lang w:val="en-US" w:eastAsia="en-US" w:bidi="ar-SA"/>
      </w:rPr>
    </w:lvl>
    <w:lvl w:ilvl="6" w:tplc="605E5B00">
      <w:numFmt w:val="bullet"/>
      <w:lvlText w:val="•"/>
      <w:lvlJc w:val="left"/>
      <w:pPr>
        <w:ind w:left="6063" w:hanging="360"/>
      </w:pPr>
      <w:rPr>
        <w:rFonts w:hint="default"/>
        <w:lang w:val="en-US" w:eastAsia="en-US" w:bidi="ar-SA"/>
      </w:rPr>
    </w:lvl>
    <w:lvl w:ilvl="7" w:tplc="6816947E">
      <w:numFmt w:val="bullet"/>
      <w:lvlText w:val="•"/>
      <w:lvlJc w:val="left"/>
      <w:pPr>
        <w:ind w:left="6964" w:hanging="360"/>
      </w:pPr>
      <w:rPr>
        <w:rFonts w:hint="default"/>
        <w:lang w:val="en-US" w:eastAsia="en-US" w:bidi="ar-SA"/>
      </w:rPr>
    </w:lvl>
    <w:lvl w:ilvl="8" w:tplc="2CFAC674">
      <w:numFmt w:val="bullet"/>
      <w:lvlText w:val="•"/>
      <w:lvlJc w:val="left"/>
      <w:pPr>
        <w:ind w:left="7864" w:hanging="360"/>
      </w:pPr>
      <w:rPr>
        <w:rFonts w:hint="default"/>
        <w:lang w:val="en-US" w:eastAsia="en-US" w:bidi="ar-SA"/>
      </w:rPr>
    </w:lvl>
  </w:abstractNum>
  <w:abstractNum w:abstractNumId="19" w15:restartNumberingAfterBreak="0">
    <w:nsid w:val="3F525AD0"/>
    <w:multiLevelType w:val="hybridMultilevel"/>
    <w:tmpl w:val="68B08F3A"/>
    <w:lvl w:ilvl="0" w:tplc="3ED03C9C">
      <w:start w:val="1"/>
      <w:numFmt w:val="decimal"/>
      <w:lvlText w:val="%1."/>
      <w:lvlJc w:val="left"/>
      <w:pPr>
        <w:ind w:left="404" w:hanging="285"/>
        <w:jc w:val="left"/>
      </w:pPr>
      <w:rPr>
        <w:rFonts w:ascii="Arial" w:eastAsia="Arial" w:hAnsi="Arial" w:cs="Arial" w:hint="default"/>
        <w:b/>
        <w:bCs/>
        <w:i w:val="0"/>
        <w:iCs w:val="0"/>
        <w:w w:val="99"/>
        <w:sz w:val="22"/>
        <w:szCs w:val="22"/>
        <w:lang w:val="en-US" w:eastAsia="en-US" w:bidi="ar-SA"/>
      </w:rPr>
    </w:lvl>
    <w:lvl w:ilvl="1" w:tplc="BD503888">
      <w:numFmt w:val="bullet"/>
      <w:lvlText w:val=""/>
      <w:lvlJc w:val="left"/>
      <w:pPr>
        <w:ind w:left="840" w:hanging="360"/>
      </w:pPr>
      <w:rPr>
        <w:rFonts w:ascii="Symbol" w:eastAsia="Symbol" w:hAnsi="Symbol" w:cs="Symbol" w:hint="default"/>
        <w:b w:val="0"/>
        <w:bCs w:val="0"/>
        <w:i w:val="0"/>
        <w:iCs w:val="0"/>
        <w:w w:val="99"/>
        <w:sz w:val="22"/>
        <w:szCs w:val="22"/>
        <w:lang w:val="en-US" w:eastAsia="en-US" w:bidi="ar-SA"/>
      </w:rPr>
    </w:lvl>
    <w:lvl w:ilvl="2" w:tplc="13F86BA2">
      <w:numFmt w:val="bullet"/>
      <w:lvlText w:val="•"/>
      <w:lvlJc w:val="left"/>
      <w:pPr>
        <w:ind w:left="1820" w:hanging="360"/>
      </w:pPr>
      <w:rPr>
        <w:rFonts w:hint="default"/>
        <w:lang w:val="en-US" w:eastAsia="en-US" w:bidi="ar-SA"/>
      </w:rPr>
    </w:lvl>
    <w:lvl w:ilvl="3" w:tplc="9B161FC2">
      <w:numFmt w:val="bullet"/>
      <w:lvlText w:val="•"/>
      <w:lvlJc w:val="left"/>
      <w:pPr>
        <w:ind w:left="2801" w:hanging="360"/>
      </w:pPr>
      <w:rPr>
        <w:rFonts w:hint="default"/>
        <w:lang w:val="en-US" w:eastAsia="en-US" w:bidi="ar-SA"/>
      </w:rPr>
    </w:lvl>
    <w:lvl w:ilvl="4" w:tplc="DE0C0EF0">
      <w:numFmt w:val="bullet"/>
      <w:lvlText w:val="•"/>
      <w:lvlJc w:val="left"/>
      <w:pPr>
        <w:ind w:left="3782" w:hanging="360"/>
      </w:pPr>
      <w:rPr>
        <w:rFonts w:hint="default"/>
        <w:lang w:val="en-US" w:eastAsia="en-US" w:bidi="ar-SA"/>
      </w:rPr>
    </w:lvl>
    <w:lvl w:ilvl="5" w:tplc="65E22B28">
      <w:numFmt w:val="bullet"/>
      <w:lvlText w:val="•"/>
      <w:lvlJc w:val="left"/>
      <w:pPr>
        <w:ind w:left="4762" w:hanging="360"/>
      </w:pPr>
      <w:rPr>
        <w:rFonts w:hint="default"/>
        <w:lang w:val="en-US" w:eastAsia="en-US" w:bidi="ar-SA"/>
      </w:rPr>
    </w:lvl>
    <w:lvl w:ilvl="6" w:tplc="28F22E7E">
      <w:numFmt w:val="bullet"/>
      <w:lvlText w:val="•"/>
      <w:lvlJc w:val="left"/>
      <w:pPr>
        <w:ind w:left="5743" w:hanging="360"/>
      </w:pPr>
      <w:rPr>
        <w:rFonts w:hint="default"/>
        <w:lang w:val="en-US" w:eastAsia="en-US" w:bidi="ar-SA"/>
      </w:rPr>
    </w:lvl>
    <w:lvl w:ilvl="7" w:tplc="1A16286C">
      <w:numFmt w:val="bullet"/>
      <w:lvlText w:val="•"/>
      <w:lvlJc w:val="left"/>
      <w:pPr>
        <w:ind w:left="6724" w:hanging="360"/>
      </w:pPr>
      <w:rPr>
        <w:rFonts w:hint="default"/>
        <w:lang w:val="en-US" w:eastAsia="en-US" w:bidi="ar-SA"/>
      </w:rPr>
    </w:lvl>
    <w:lvl w:ilvl="8" w:tplc="084A7B2A">
      <w:numFmt w:val="bullet"/>
      <w:lvlText w:val="•"/>
      <w:lvlJc w:val="left"/>
      <w:pPr>
        <w:ind w:left="7704" w:hanging="360"/>
      </w:pPr>
      <w:rPr>
        <w:rFonts w:hint="default"/>
        <w:lang w:val="en-US" w:eastAsia="en-US" w:bidi="ar-SA"/>
      </w:rPr>
    </w:lvl>
  </w:abstractNum>
  <w:abstractNum w:abstractNumId="20" w15:restartNumberingAfterBreak="0">
    <w:nsid w:val="403F01A4"/>
    <w:multiLevelType w:val="multilevel"/>
    <w:tmpl w:val="6CF0978E"/>
    <w:styleLink w:val="ListNumbers"/>
    <w:lvl w:ilvl="0">
      <w:start w:val="1"/>
      <w:numFmt w:val="decimal"/>
      <w:lvlText w:val="%1."/>
      <w:lvlJc w:val="left"/>
      <w:pPr>
        <w:ind w:left="357" w:hanging="357"/>
      </w:pPr>
      <w:rPr>
        <w:rFonts w:hint="default"/>
        <w:b/>
        <w:i w:val="0"/>
        <w:color w:val="3D7FBC" w:themeColor="accent3"/>
      </w:rPr>
    </w:lvl>
    <w:lvl w:ilvl="1">
      <w:start w:val="1"/>
      <w:numFmt w:val="lowerLetter"/>
      <w:lvlText w:val="%2."/>
      <w:lvlJc w:val="left"/>
      <w:pPr>
        <w:ind w:left="714" w:hanging="357"/>
      </w:pPr>
      <w:rPr>
        <w:rFonts w:hint="default"/>
        <w:b/>
        <w:i w:val="0"/>
        <w:color w:val="3D7FBC" w:themeColor="accent3"/>
      </w:rPr>
    </w:lvl>
    <w:lvl w:ilvl="2">
      <w:start w:val="1"/>
      <w:numFmt w:val="lowerRoman"/>
      <w:lvlText w:val="%3."/>
      <w:lvlJc w:val="left"/>
      <w:pPr>
        <w:ind w:left="1071" w:hanging="357"/>
      </w:pPr>
      <w:rPr>
        <w:rFonts w:hint="default"/>
        <w:b/>
        <w:i w:val="0"/>
        <w:color w:val="3D7FBC" w:themeColor="accent3"/>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1" w15:restartNumberingAfterBreak="0">
    <w:nsid w:val="443A2DEC"/>
    <w:multiLevelType w:val="multilevel"/>
    <w:tmpl w:val="BDB8C342"/>
    <w:lvl w:ilvl="0">
      <w:start w:val="1"/>
      <w:numFmt w:val="decimal"/>
      <w:pStyle w:val="ListNumber"/>
      <w:lvlText w:val="%1."/>
      <w:lvlJc w:val="left"/>
      <w:pPr>
        <w:ind w:left="357" w:hanging="357"/>
      </w:pPr>
      <w:rPr>
        <w:rFonts w:hint="default"/>
        <w:b/>
        <w:i w:val="0"/>
        <w:color w:val="6B7B34" w:themeColor="accent6"/>
      </w:rPr>
    </w:lvl>
    <w:lvl w:ilvl="1">
      <w:start w:val="1"/>
      <w:numFmt w:val="lowerLetter"/>
      <w:pStyle w:val="ListNumber2"/>
      <w:lvlText w:val="%2."/>
      <w:lvlJc w:val="left"/>
      <w:pPr>
        <w:ind w:left="714" w:hanging="357"/>
      </w:pPr>
      <w:rPr>
        <w:rFonts w:hint="default"/>
        <w:b/>
        <w:i w:val="0"/>
        <w:color w:val="6B7B34" w:themeColor="accent6"/>
      </w:rPr>
    </w:lvl>
    <w:lvl w:ilvl="2">
      <w:start w:val="1"/>
      <w:numFmt w:val="lowerRoman"/>
      <w:pStyle w:val="ListNumber3"/>
      <w:lvlText w:val="%3."/>
      <w:lvlJc w:val="left"/>
      <w:pPr>
        <w:ind w:left="1071" w:hanging="357"/>
      </w:pPr>
      <w:rPr>
        <w:rFonts w:hint="default"/>
        <w:b/>
        <w:i w:val="0"/>
        <w:color w:val="6B7B34" w:themeColor="accent6"/>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2" w15:restartNumberingAfterBreak="0">
    <w:nsid w:val="4BF25414"/>
    <w:multiLevelType w:val="multilevel"/>
    <w:tmpl w:val="6CF0978E"/>
    <w:numStyleLink w:val="ListNumbers"/>
  </w:abstractNum>
  <w:abstractNum w:abstractNumId="23" w15:restartNumberingAfterBreak="0">
    <w:nsid w:val="503256C7"/>
    <w:multiLevelType w:val="multilevel"/>
    <w:tmpl w:val="4288C082"/>
    <w:numStyleLink w:val="ListMultilevels"/>
  </w:abstractNum>
  <w:abstractNum w:abstractNumId="24" w15:restartNumberingAfterBreak="0">
    <w:nsid w:val="6081770A"/>
    <w:multiLevelType w:val="multilevel"/>
    <w:tmpl w:val="9EA0ED9E"/>
    <w:numStyleLink w:val="ListBullets"/>
  </w:abstractNum>
  <w:abstractNum w:abstractNumId="25" w15:restartNumberingAfterBreak="0">
    <w:nsid w:val="65E24A34"/>
    <w:multiLevelType w:val="multilevel"/>
    <w:tmpl w:val="4288C082"/>
    <w:numStyleLink w:val="ListMultilevels"/>
  </w:abstractNum>
  <w:abstractNum w:abstractNumId="26" w15:restartNumberingAfterBreak="0">
    <w:nsid w:val="694559D6"/>
    <w:multiLevelType w:val="multilevel"/>
    <w:tmpl w:val="6CF0978E"/>
    <w:numStyleLink w:val="ListNumbers"/>
  </w:abstractNum>
  <w:abstractNum w:abstractNumId="27" w15:restartNumberingAfterBreak="0">
    <w:nsid w:val="69E7199B"/>
    <w:multiLevelType w:val="multilevel"/>
    <w:tmpl w:val="4288C082"/>
    <w:numStyleLink w:val="ListMultilevels"/>
  </w:abstractNum>
  <w:abstractNum w:abstractNumId="28" w15:restartNumberingAfterBreak="0">
    <w:nsid w:val="6B28221B"/>
    <w:multiLevelType w:val="multilevel"/>
    <w:tmpl w:val="4288C082"/>
    <w:numStyleLink w:val="ListMultilevels"/>
  </w:abstractNum>
  <w:abstractNum w:abstractNumId="29" w15:restartNumberingAfterBreak="0">
    <w:nsid w:val="6F74073C"/>
    <w:multiLevelType w:val="multilevel"/>
    <w:tmpl w:val="4288C082"/>
    <w:numStyleLink w:val="ListMultilevels"/>
  </w:abstractNum>
  <w:abstractNum w:abstractNumId="30" w15:restartNumberingAfterBreak="0">
    <w:nsid w:val="706D55D5"/>
    <w:multiLevelType w:val="multilevel"/>
    <w:tmpl w:val="9EA0ED9E"/>
    <w:styleLink w:val="ListBullets"/>
    <w:lvl w:ilvl="0">
      <w:start w:val="1"/>
      <w:numFmt w:val="bullet"/>
      <w:pStyle w:val="ListBullet"/>
      <w:lvlText w:val=""/>
      <w:lvlJc w:val="left"/>
      <w:pPr>
        <w:ind w:left="357" w:hanging="357"/>
      </w:pPr>
      <w:rPr>
        <w:rFonts w:ascii="Symbol" w:hAnsi="Symbol" w:hint="default"/>
        <w:color w:val="3D7FBC" w:themeColor="accent3"/>
      </w:rPr>
    </w:lvl>
    <w:lvl w:ilvl="1">
      <w:start w:val="1"/>
      <w:numFmt w:val="bullet"/>
      <w:pStyle w:val="ListBullet2"/>
      <w:lvlText w:val=""/>
      <w:lvlJc w:val="left"/>
      <w:pPr>
        <w:ind w:left="714" w:hanging="357"/>
      </w:pPr>
      <w:rPr>
        <w:rFonts w:ascii="Symbol" w:hAnsi="Symbol" w:hint="default"/>
        <w:color w:val="3D7FBC" w:themeColor="accent3"/>
      </w:rPr>
    </w:lvl>
    <w:lvl w:ilvl="2">
      <w:start w:val="1"/>
      <w:numFmt w:val="bullet"/>
      <w:pStyle w:val="ListBullet3"/>
      <w:lvlText w:val=""/>
      <w:lvlJc w:val="left"/>
      <w:pPr>
        <w:ind w:left="1071" w:hanging="357"/>
      </w:pPr>
      <w:rPr>
        <w:rFonts w:ascii="Symbol" w:hAnsi="Symbol" w:hint="default"/>
        <w:color w:val="3D7FBC" w:themeColor="accent3"/>
      </w:rPr>
    </w:lvl>
    <w:lvl w:ilvl="3">
      <w:start w:val="1"/>
      <w:numFmt w:val="bullet"/>
      <w:pStyle w:val="ListBullet4"/>
      <w:lvlText w:val=""/>
      <w:lvlJc w:val="left"/>
      <w:pPr>
        <w:ind w:left="1428" w:hanging="357"/>
      </w:pPr>
      <w:rPr>
        <w:rFonts w:ascii="Symbol" w:hAnsi="Symbol" w:hint="default"/>
        <w:color w:val="3D7FBC" w:themeColor="accent3"/>
      </w:rPr>
    </w:lvl>
    <w:lvl w:ilvl="4">
      <w:start w:val="1"/>
      <w:numFmt w:val="bullet"/>
      <w:pStyle w:val="ListBullet5"/>
      <w:lvlText w:val=""/>
      <w:lvlJc w:val="left"/>
      <w:pPr>
        <w:ind w:left="1785" w:hanging="357"/>
      </w:pPr>
      <w:rPr>
        <w:rFonts w:ascii="Symbol" w:hAnsi="Symbol" w:hint="default"/>
        <w:color w:val="3D7FBC" w:themeColor="accent3"/>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31" w15:restartNumberingAfterBreak="0">
    <w:nsid w:val="73C3634B"/>
    <w:multiLevelType w:val="multilevel"/>
    <w:tmpl w:val="9EA0ED9E"/>
    <w:numStyleLink w:val="ListBullets"/>
  </w:abstractNum>
  <w:num w:numId="1" w16cid:durableId="1876382291">
    <w:abstractNumId w:val="12"/>
  </w:num>
  <w:num w:numId="2" w16cid:durableId="1279751561">
    <w:abstractNumId w:val="13"/>
  </w:num>
  <w:num w:numId="3" w16cid:durableId="395006954">
    <w:abstractNumId w:val="30"/>
  </w:num>
  <w:num w:numId="4" w16cid:durableId="2076315323">
    <w:abstractNumId w:val="7"/>
  </w:num>
  <w:num w:numId="5" w16cid:durableId="428627379">
    <w:abstractNumId w:val="5"/>
  </w:num>
  <w:num w:numId="6" w16cid:durableId="1908570244">
    <w:abstractNumId w:val="4"/>
  </w:num>
  <w:num w:numId="7" w16cid:durableId="710570786">
    <w:abstractNumId w:val="3"/>
  </w:num>
  <w:num w:numId="8" w16cid:durableId="2013019981">
    <w:abstractNumId w:val="2"/>
  </w:num>
  <w:num w:numId="9" w16cid:durableId="524562594">
    <w:abstractNumId w:val="31"/>
  </w:num>
  <w:num w:numId="10" w16cid:durableId="1438133679">
    <w:abstractNumId w:val="20"/>
  </w:num>
  <w:num w:numId="11" w16cid:durableId="712390868">
    <w:abstractNumId w:val="1"/>
  </w:num>
  <w:num w:numId="12" w16cid:durableId="883447305">
    <w:abstractNumId w:val="0"/>
  </w:num>
  <w:num w:numId="13" w16cid:durableId="1359693531">
    <w:abstractNumId w:val="6"/>
  </w:num>
  <w:num w:numId="14" w16cid:durableId="1190995660">
    <w:abstractNumId w:val="21"/>
  </w:num>
  <w:num w:numId="15" w16cid:durableId="476727119">
    <w:abstractNumId w:val="9"/>
  </w:num>
  <w:num w:numId="16" w16cid:durableId="80682573">
    <w:abstractNumId w:val="27"/>
  </w:num>
  <w:num w:numId="17" w16cid:durableId="433479595">
    <w:abstractNumId w:val="23"/>
  </w:num>
  <w:num w:numId="18" w16cid:durableId="1745293813">
    <w:abstractNumId w:val="28"/>
  </w:num>
  <w:num w:numId="19" w16cid:durableId="1882470386">
    <w:abstractNumId w:val="29"/>
  </w:num>
  <w:num w:numId="20" w16cid:durableId="184757027">
    <w:abstractNumId w:val="10"/>
  </w:num>
  <w:num w:numId="21" w16cid:durableId="454326445">
    <w:abstractNumId w:val="11"/>
  </w:num>
  <w:num w:numId="22" w16cid:durableId="1916166294">
    <w:abstractNumId w:val="16"/>
  </w:num>
  <w:num w:numId="23" w16cid:durableId="1606959087">
    <w:abstractNumId w:val="22"/>
  </w:num>
  <w:num w:numId="24" w16cid:durableId="882133445">
    <w:abstractNumId w:val="26"/>
  </w:num>
  <w:num w:numId="25" w16cid:durableId="1266618559">
    <w:abstractNumId w:val="25"/>
  </w:num>
  <w:num w:numId="26" w16cid:durableId="1701277094">
    <w:abstractNumId w:val="17"/>
  </w:num>
  <w:num w:numId="27" w16cid:durableId="1528790396">
    <w:abstractNumId w:val="24"/>
  </w:num>
  <w:num w:numId="28" w16cid:durableId="1206330051">
    <w:abstractNumId w:val="14"/>
  </w:num>
  <w:num w:numId="29" w16cid:durableId="2123918019">
    <w:abstractNumId w:val="8"/>
  </w:num>
  <w:num w:numId="30" w16cid:durableId="252859558">
    <w:abstractNumId w:val="15"/>
  </w:num>
  <w:num w:numId="31" w16cid:durableId="1973055839">
    <w:abstractNumId w:val="19"/>
  </w:num>
  <w:num w:numId="32" w16cid:durableId="17204755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65"/>
    <w:rsid w:val="00000A94"/>
    <w:rsid w:val="0001300E"/>
    <w:rsid w:val="00026D17"/>
    <w:rsid w:val="000334CC"/>
    <w:rsid w:val="000401CC"/>
    <w:rsid w:val="00066861"/>
    <w:rsid w:val="000C3F19"/>
    <w:rsid w:val="000D339E"/>
    <w:rsid w:val="000D4FE5"/>
    <w:rsid w:val="0010421B"/>
    <w:rsid w:val="00107266"/>
    <w:rsid w:val="001224F9"/>
    <w:rsid w:val="0012395E"/>
    <w:rsid w:val="00133817"/>
    <w:rsid w:val="001459AD"/>
    <w:rsid w:val="00157241"/>
    <w:rsid w:val="0016132E"/>
    <w:rsid w:val="00170F9A"/>
    <w:rsid w:val="001B67E2"/>
    <w:rsid w:val="001C07CC"/>
    <w:rsid w:val="001C5ED8"/>
    <w:rsid w:val="001D451A"/>
    <w:rsid w:val="00210347"/>
    <w:rsid w:val="00212919"/>
    <w:rsid w:val="00244F5A"/>
    <w:rsid w:val="00246085"/>
    <w:rsid w:val="002551BA"/>
    <w:rsid w:val="00262023"/>
    <w:rsid w:val="0029055F"/>
    <w:rsid w:val="00296960"/>
    <w:rsid w:val="002A755A"/>
    <w:rsid w:val="002B0E53"/>
    <w:rsid w:val="002B4B18"/>
    <w:rsid w:val="002C17BF"/>
    <w:rsid w:val="002D7235"/>
    <w:rsid w:val="002E28F9"/>
    <w:rsid w:val="002F45F7"/>
    <w:rsid w:val="003034D6"/>
    <w:rsid w:val="00321B3B"/>
    <w:rsid w:val="0034153A"/>
    <w:rsid w:val="00357F8F"/>
    <w:rsid w:val="003622DA"/>
    <w:rsid w:val="0036579F"/>
    <w:rsid w:val="00387AA8"/>
    <w:rsid w:val="003B6BA2"/>
    <w:rsid w:val="003C0148"/>
    <w:rsid w:val="003D53E0"/>
    <w:rsid w:val="003F6D33"/>
    <w:rsid w:val="004066B0"/>
    <w:rsid w:val="004129EA"/>
    <w:rsid w:val="00416378"/>
    <w:rsid w:val="00424873"/>
    <w:rsid w:val="00442D2B"/>
    <w:rsid w:val="00460620"/>
    <w:rsid w:val="004852CE"/>
    <w:rsid w:val="00490224"/>
    <w:rsid w:val="004A3124"/>
    <w:rsid w:val="004A4E6F"/>
    <w:rsid w:val="004C5262"/>
    <w:rsid w:val="004D05ED"/>
    <w:rsid w:val="004D5761"/>
    <w:rsid w:val="00505880"/>
    <w:rsid w:val="00527677"/>
    <w:rsid w:val="00557864"/>
    <w:rsid w:val="005653E3"/>
    <w:rsid w:val="00573379"/>
    <w:rsid w:val="00596A0A"/>
    <w:rsid w:val="005D11F1"/>
    <w:rsid w:val="005F2551"/>
    <w:rsid w:val="005F6A96"/>
    <w:rsid w:val="006235ED"/>
    <w:rsid w:val="006548D0"/>
    <w:rsid w:val="00662475"/>
    <w:rsid w:val="0069104F"/>
    <w:rsid w:val="00697705"/>
    <w:rsid w:val="006A2576"/>
    <w:rsid w:val="006A48B7"/>
    <w:rsid w:val="00714512"/>
    <w:rsid w:val="00771143"/>
    <w:rsid w:val="00780C0B"/>
    <w:rsid w:val="007A3012"/>
    <w:rsid w:val="007A33CB"/>
    <w:rsid w:val="007C1E3D"/>
    <w:rsid w:val="007C4403"/>
    <w:rsid w:val="007D3307"/>
    <w:rsid w:val="007F4533"/>
    <w:rsid w:val="00804552"/>
    <w:rsid w:val="00820FE9"/>
    <w:rsid w:val="0084281C"/>
    <w:rsid w:val="0084706D"/>
    <w:rsid w:val="008745D9"/>
    <w:rsid w:val="008C6A8C"/>
    <w:rsid w:val="008C7A8F"/>
    <w:rsid w:val="008D2727"/>
    <w:rsid w:val="0096376F"/>
    <w:rsid w:val="00980B68"/>
    <w:rsid w:val="009A09B2"/>
    <w:rsid w:val="009B21D9"/>
    <w:rsid w:val="00A00F66"/>
    <w:rsid w:val="00A065DB"/>
    <w:rsid w:val="00A15EC9"/>
    <w:rsid w:val="00A210C3"/>
    <w:rsid w:val="00A4220D"/>
    <w:rsid w:val="00A63EEB"/>
    <w:rsid w:val="00A72736"/>
    <w:rsid w:val="00A96183"/>
    <w:rsid w:val="00AA3184"/>
    <w:rsid w:val="00AC6B46"/>
    <w:rsid w:val="00AD08D1"/>
    <w:rsid w:val="00AD3A69"/>
    <w:rsid w:val="00AD4EBF"/>
    <w:rsid w:val="00AE33A5"/>
    <w:rsid w:val="00B04AA8"/>
    <w:rsid w:val="00B139DB"/>
    <w:rsid w:val="00B13ED7"/>
    <w:rsid w:val="00B14C3F"/>
    <w:rsid w:val="00B66F3D"/>
    <w:rsid w:val="00C03F53"/>
    <w:rsid w:val="00C12A20"/>
    <w:rsid w:val="00C5086B"/>
    <w:rsid w:val="00C73A29"/>
    <w:rsid w:val="00CE1981"/>
    <w:rsid w:val="00CE46BA"/>
    <w:rsid w:val="00CE6151"/>
    <w:rsid w:val="00D72E19"/>
    <w:rsid w:val="00D812BF"/>
    <w:rsid w:val="00D86ABF"/>
    <w:rsid w:val="00DD2896"/>
    <w:rsid w:val="00DE3B5E"/>
    <w:rsid w:val="00DF7A6D"/>
    <w:rsid w:val="00E04A38"/>
    <w:rsid w:val="00E231D2"/>
    <w:rsid w:val="00E51D70"/>
    <w:rsid w:val="00E725AF"/>
    <w:rsid w:val="00EC6E9E"/>
    <w:rsid w:val="00ED0B06"/>
    <w:rsid w:val="00F00407"/>
    <w:rsid w:val="00F14AE4"/>
    <w:rsid w:val="00F2366D"/>
    <w:rsid w:val="00F36D12"/>
    <w:rsid w:val="00F37416"/>
    <w:rsid w:val="00F37765"/>
    <w:rsid w:val="00F610B5"/>
    <w:rsid w:val="00F71A65"/>
    <w:rsid w:val="00F77B59"/>
    <w:rsid w:val="00F84CF7"/>
    <w:rsid w:val="00F921F3"/>
    <w:rsid w:val="00FA1EAF"/>
    <w:rsid w:val="00FB5325"/>
    <w:rsid w:val="00FB6CB0"/>
    <w:rsid w:val="00FC1812"/>
    <w:rsid w:val="00FC4D2E"/>
    <w:rsid w:val="00FE0C4D"/>
    <w:rsid w:val="00FE102D"/>
    <w:rsid w:val="00FE4B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AA32E"/>
  <w15:docId w15:val="{7ADCB925-ED24-4AED-A2FD-9B138708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55A"/>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3F6D33"/>
    <w:pPr>
      <w:keepNext/>
      <w:keepLines/>
      <w:spacing w:before="480"/>
      <w:outlineLvl w:val="0"/>
    </w:pPr>
    <w:rPr>
      <w:rFonts w:eastAsiaTheme="majorEastAsia" w:cstheme="majorBidi"/>
      <w:color w:val="3D7FBC" w:themeColor="accent3"/>
      <w:sz w:val="36"/>
      <w:szCs w:val="36"/>
    </w:rPr>
  </w:style>
  <w:style w:type="paragraph" w:styleId="Heading2">
    <w:name w:val="heading 2"/>
    <w:basedOn w:val="Normal"/>
    <w:next w:val="Normal"/>
    <w:link w:val="Heading2Char"/>
    <w:uiPriority w:val="9"/>
    <w:qFormat/>
    <w:rsid w:val="003F6D33"/>
    <w:pPr>
      <w:keepNext/>
      <w:keepLines/>
      <w:spacing w:after="120"/>
      <w:outlineLvl w:val="1"/>
    </w:pPr>
    <w:rPr>
      <w:rFonts w:eastAsiaTheme="majorEastAsia" w:cstheme="majorBidi"/>
      <w:b/>
      <w:bCs/>
      <w:color w:val="3D7FBC" w:themeColor="accent3"/>
      <w:sz w:val="24"/>
      <w:szCs w:val="24"/>
    </w:rPr>
  </w:style>
  <w:style w:type="paragraph" w:styleId="Heading3">
    <w:name w:val="heading 3"/>
    <w:basedOn w:val="Normal"/>
    <w:link w:val="Heading3Char"/>
    <w:uiPriority w:val="9"/>
    <w:qFormat/>
    <w:rsid w:val="00780C0B"/>
    <w:pPr>
      <w:outlineLvl w:val="2"/>
    </w:pPr>
    <w:rPr>
      <w:rFonts w:eastAsia="Calibri"/>
      <w:b/>
      <w:bCs/>
      <w:color w:val="101010"/>
    </w:rPr>
  </w:style>
  <w:style w:type="paragraph" w:styleId="Heading4">
    <w:name w:val="heading 4"/>
    <w:basedOn w:val="Normal"/>
    <w:next w:val="Normal"/>
    <w:link w:val="Heading4Char"/>
    <w:uiPriority w:val="9"/>
    <w:semiHidden/>
    <w:rsid w:val="00FB5325"/>
    <w:pPr>
      <w:keepNext/>
      <w:keepLines/>
      <w:spacing w:before="40"/>
      <w:outlineLvl w:val="3"/>
    </w:pPr>
    <w:rPr>
      <w:rFonts w:eastAsiaTheme="majorEastAsia" w:cstheme="majorBidi"/>
      <w:i/>
      <w:iCs/>
      <w:color w:val="5D8D3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C0148"/>
    <w:rPr>
      <w:rFonts w:ascii="Arial" w:eastAsia="Calibri" w:hAnsi="Arial" w:cs="Arial"/>
      <w:b/>
      <w:bCs/>
      <w:color w:val="101010"/>
      <w:sz w:val="20"/>
      <w:szCs w:val="20"/>
      <w:lang w:eastAsia="en-AU"/>
    </w:rPr>
  </w:style>
  <w:style w:type="paragraph" w:styleId="Header">
    <w:name w:val="header"/>
    <w:basedOn w:val="Normal"/>
    <w:link w:val="HeaderChar"/>
    <w:rsid w:val="0048756E"/>
    <w:pPr>
      <w:tabs>
        <w:tab w:val="center" w:pos="4513"/>
        <w:tab w:val="right" w:pos="9026"/>
      </w:tabs>
    </w:pPr>
  </w:style>
  <w:style w:type="character" w:customStyle="1" w:styleId="HeaderChar">
    <w:name w:val="Header Char"/>
    <w:basedOn w:val="DefaultParagraphFont"/>
    <w:link w:val="Header"/>
    <w:rsid w:val="0048756E"/>
    <w:rPr>
      <w:rFonts w:ascii="Arial" w:eastAsia="Times New Roman" w:hAnsi="Arial" w:cs="Arial"/>
      <w:sz w:val="24"/>
      <w:szCs w:val="24"/>
      <w:lang w:eastAsia="en-AU"/>
    </w:rPr>
  </w:style>
  <w:style w:type="paragraph" w:styleId="Footer">
    <w:name w:val="footer"/>
    <w:basedOn w:val="Normal"/>
    <w:link w:val="FooterChar"/>
    <w:uiPriority w:val="99"/>
    <w:rsid w:val="004D05ED"/>
    <w:pPr>
      <w:tabs>
        <w:tab w:val="center" w:pos="4513"/>
        <w:tab w:val="right" w:pos="9026"/>
      </w:tabs>
    </w:pPr>
    <w:rPr>
      <w:sz w:val="16"/>
      <w:szCs w:val="16"/>
    </w:rPr>
  </w:style>
  <w:style w:type="character" w:customStyle="1" w:styleId="FooterChar">
    <w:name w:val="Footer Char"/>
    <w:basedOn w:val="DefaultParagraphFont"/>
    <w:link w:val="Footer"/>
    <w:uiPriority w:val="99"/>
    <w:rsid w:val="004D05ED"/>
    <w:rPr>
      <w:rFonts w:ascii="Arial" w:eastAsia="Times New Roman" w:hAnsi="Arial" w:cs="Arial"/>
      <w:sz w:val="16"/>
      <w:szCs w:val="16"/>
      <w:lang w:eastAsia="en-AU"/>
    </w:rPr>
  </w:style>
  <w:style w:type="paragraph" w:styleId="NormalWeb">
    <w:name w:val="Normal (Web)"/>
    <w:basedOn w:val="Normal"/>
    <w:uiPriority w:val="99"/>
    <w:unhideWhenUsed/>
    <w:rsid w:val="0048756E"/>
    <w:pPr>
      <w:spacing w:before="100" w:beforeAutospacing="1" w:after="100" w:afterAutospacing="1" w:line="300" w:lineRule="atLeast"/>
    </w:pPr>
    <w:rPr>
      <w:rFonts w:eastAsia="Calibri"/>
      <w:color w:val="101010"/>
      <w:sz w:val="18"/>
      <w:szCs w:val="18"/>
    </w:rPr>
  </w:style>
  <w:style w:type="character" w:styleId="Emphasis">
    <w:name w:val="Emphasis"/>
    <w:uiPriority w:val="20"/>
    <w:qFormat/>
    <w:rsid w:val="0048756E"/>
    <w:rPr>
      <w:i/>
      <w:iCs/>
    </w:rPr>
  </w:style>
  <w:style w:type="paragraph" w:styleId="BalloonText">
    <w:name w:val="Balloon Text"/>
    <w:basedOn w:val="Normal"/>
    <w:link w:val="BalloonTextChar"/>
    <w:uiPriority w:val="99"/>
    <w:semiHidden/>
    <w:unhideWhenUsed/>
    <w:rsid w:val="0048756E"/>
    <w:rPr>
      <w:rFonts w:ascii="Tahoma" w:hAnsi="Tahoma" w:cs="Tahoma"/>
      <w:sz w:val="16"/>
      <w:szCs w:val="16"/>
    </w:rPr>
  </w:style>
  <w:style w:type="character" w:customStyle="1" w:styleId="BalloonTextChar">
    <w:name w:val="Balloon Text Char"/>
    <w:basedOn w:val="DefaultParagraphFont"/>
    <w:link w:val="BalloonText"/>
    <w:uiPriority w:val="99"/>
    <w:semiHidden/>
    <w:rsid w:val="0048756E"/>
    <w:rPr>
      <w:rFonts w:ascii="Tahoma" w:eastAsia="Times New Roman" w:hAnsi="Tahoma" w:cs="Tahoma"/>
      <w:sz w:val="16"/>
      <w:szCs w:val="16"/>
    </w:rPr>
  </w:style>
  <w:style w:type="character" w:customStyle="1" w:styleId="Heading1Char">
    <w:name w:val="Heading 1 Char"/>
    <w:basedOn w:val="DefaultParagraphFont"/>
    <w:link w:val="Heading1"/>
    <w:uiPriority w:val="9"/>
    <w:rsid w:val="003F6D33"/>
    <w:rPr>
      <w:rFonts w:asciiTheme="majorHAnsi" w:eastAsiaTheme="majorEastAsia" w:hAnsiTheme="majorHAnsi" w:cstheme="majorBidi"/>
      <w:color w:val="3D7FBC" w:themeColor="accent3"/>
      <w:sz w:val="36"/>
      <w:szCs w:val="36"/>
      <w:lang w:eastAsia="en-AU"/>
    </w:rPr>
  </w:style>
  <w:style w:type="character" w:customStyle="1" w:styleId="Heading2Char">
    <w:name w:val="Heading 2 Char"/>
    <w:basedOn w:val="DefaultParagraphFont"/>
    <w:link w:val="Heading2"/>
    <w:uiPriority w:val="9"/>
    <w:rsid w:val="003F6D33"/>
    <w:rPr>
      <w:rFonts w:asciiTheme="majorHAnsi" w:eastAsiaTheme="majorEastAsia" w:hAnsiTheme="majorHAnsi" w:cstheme="majorBidi"/>
      <w:b/>
      <w:bCs/>
      <w:color w:val="3D7FBC" w:themeColor="accent3"/>
      <w:sz w:val="24"/>
      <w:szCs w:val="24"/>
      <w:lang w:eastAsia="en-AU"/>
    </w:rPr>
  </w:style>
  <w:style w:type="paragraph" w:styleId="Title">
    <w:name w:val="Title"/>
    <w:basedOn w:val="Normal"/>
    <w:next w:val="Normal"/>
    <w:link w:val="TitleChar"/>
    <w:uiPriority w:val="10"/>
    <w:qFormat/>
    <w:rsid w:val="00C12A20"/>
    <w:pPr>
      <w:contextualSpacing/>
    </w:pPr>
    <w:rPr>
      <w:rFonts w:eastAsiaTheme="majorEastAsia" w:cstheme="majorBidi"/>
      <w:caps/>
      <w:color w:val="3D7FBC" w:themeColor="accent3"/>
      <w:spacing w:val="-10"/>
      <w:kern w:val="28"/>
      <w:sz w:val="56"/>
      <w:szCs w:val="56"/>
    </w:rPr>
  </w:style>
  <w:style w:type="character" w:customStyle="1" w:styleId="TitleChar">
    <w:name w:val="Title Char"/>
    <w:basedOn w:val="DefaultParagraphFont"/>
    <w:link w:val="Title"/>
    <w:uiPriority w:val="10"/>
    <w:rsid w:val="00C12A20"/>
    <w:rPr>
      <w:rFonts w:asciiTheme="majorHAnsi" w:eastAsiaTheme="majorEastAsia" w:hAnsiTheme="majorHAnsi" w:cstheme="majorBidi"/>
      <w:caps/>
      <w:color w:val="3D7FBC" w:themeColor="accent3"/>
      <w:spacing w:val="-10"/>
      <w:kern w:val="28"/>
      <w:sz w:val="56"/>
      <w:szCs w:val="56"/>
      <w:lang w:eastAsia="en-AU"/>
    </w:rPr>
  </w:style>
  <w:style w:type="paragraph" w:styleId="NoSpacing">
    <w:name w:val="No Spacing"/>
    <w:uiPriority w:val="1"/>
    <w:qFormat/>
    <w:rsid w:val="00AD4EBF"/>
    <w:pPr>
      <w:spacing w:after="0" w:line="240" w:lineRule="auto"/>
    </w:pPr>
    <w:rPr>
      <w:rFonts w:asciiTheme="majorHAnsi" w:eastAsia="Times New Roman" w:hAnsiTheme="majorHAnsi" w:cstheme="majorHAnsi"/>
      <w:sz w:val="20"/>
      <w:szCs w:val="20"/>
      <w:lang w:eastAsia="en-AU"/>
    </w:rPr>
  </w:style>
  <w:style w:type="paragraph" w:styleId="Subtitle">
    <w:name w:val="Subtitle"/>
    <w:basedOn w:val="Normal"/>
    <w:next w:val="Normal"/>
    <w:link w:val="SubtitleChar"/>
    <w:uiPriority w:val="11"/>
    <w:qFormat/>
    <w:rsid w:val="00357F8F"/>
    <w:pPr>
      <w:numPr>
        <w:ilvl w:val="1"/>
      </w:numPr>
    </w:pPr>
    <w:rPr>
      <w:rFonts w:asciiTheme="minorHAnsi" w:eastAsiaTheme="minorEastAsia" w:hAnsiTheme="minorHAnsi" w:cstheme="minorBidi"/>
      <w:caps/>
      <w:color w:val="695242" w:themeColor="text2"/>
      <w:sz w:val="28"/>
      <w:szCs w:val="28"/>
      <w:shd w:val="clear" w:color="auto" w:fill="FFFFFF"/>
    </w:rPr>
  </w:style>
  <w:style w:type="character" w:customStyle="1" w:styleId="SubtitleChar">
    <w:name w:val="Subtitle Char"/>
    <w:basedOn w:val="DefaultParagraphFont"/>
    <w:link w:val="Subtitle"/>
    <w:uiPriority w:val="11"/>
    <w:rsid w:val="00357F8F"/>
    <w:rPr>
      <w:rFonts w:eastAsiaTheme="minorEastAsia"/>
      <w:caps/>
      <w:color w:val="695242" w:themeColor="text2"/>
      <w:sz w:val="28"/>
      <w:szCs w:val="28"/>
      <w:lang w:eastAsia="en-AU"/>
    </w:rPr>
  </w:style>
  <w:style w:type="character" w:styleId="IntenseEmphasis">
    <w:name w:val="Intense Emphasis"/>
    <w:basedOn w:val="DefaultParagraphFont"/>
    <w:uiPriority w:val="21"/>
    <w:rsid w:val="00E725AF"/>
    <w:rPr>
      <w:i/>
      <w:iCs/>
      <w:color w:val="7DBD42" w:themeColor="accent1"/>
    </w:rPr>
  </w:style>
  <w:style w:type="character" w:styleId="Strong">
    <w:name w:val="Strong"/>
    <w:basedOn w:val="DefaultParagraphFont"/>
    <w:uiPriority w:val="22"/>
    <w:qFormat/>
    <w:rsid w:val="00E725AF"/>
    <w:rPr>
      <w:b/>
      <w:bCs/>
    </w:rPr>
  </w:style>
  <w:style w:type="paragraph" w:styleId="Quote">
    <w:name w:val="Quote"/>
    <w:basedOn w:val="Normal"/>
    <w:next w:val="Normal"/>
    <w:link w:val="QuoteChar"/>
    <w:uiPriority w:val="29"/>
    <w:rsid w:val="00E725A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725AF"/>
    <w:rPr>
      <w:rFonts w:asciiTheme="majorHAnsi" w:eastAsia="Times New Roman" w:hAnsiTheme="majorHAnsi" w:cstheme="majorHAnsi"/>
      <w:i/>
      <w:iCs/>
      <w:color w:val="404040" w:themeColor="text1" w:themeTint="BF"/>
      <w:sz w:val="21"/>
      <w:szCs w:val="21"/>
      <w:lang w:eastAsia="en-AU"/>
    </w:rPr>
  </w:style>
  <w:style w:type="table" w:styleId="TableGrid">
    <w:name w:val="Table Grid"/>
    <w:basedOn w:val="TableNormal"/>
    <w:uiPriority w:val="59"/>
    <w:rsid w:val="0002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rsid w:val="00F37765"/>
    <w:pPr>
      <w:pBdr>
        <w:top w:val="single" w:sz="8" w:space="10" w:color="6B7B34" w:themeColor="accent6"/>
        <w:bottom w:val="single" w:sz="8" w:space="10" w:color="6B7B34" w:themeColor="accent6"/>
      </w:pBdr>
      <w:spacing w:before="360" w:after="360"/>
      <w:ind w:left="864" w:right="864"/>
      <w:jc w:val="center"/>
    </w:pPr>
    <w:rPr>
      <w:b/>
      <w:bCs/>
      <w:i/>
      <w:iCs/>
      <w:color w:val="6B7B34" w:themeColor="accent6"/>
    </w:rPr>
  </w:style>
  <w:style w:type="character" w:customStyle="1" w:styleId="IntenseQuoteChar">
    <w:name w:val="Intense Quote Char"/>
    <w:basedOn w:val="DefaultParagraphFont"/>
    <w:link w:val="IntenseQuote"/>
    <w:uiPriority w:val="30"/>
    <w:rsid w:val="00F37765"/>
    <w:rPr>
      <w:rFonts w:asciiTheme="majorHAnsi" w:eastAsia="Times New Roman" w:hAnsiTheme="majorHAnsi" w:cstheme="majorHAnsi"/>
      <w:b/>
      <w:bCs/>
      <w:i/>
      <w:iCs/>
      <w:color w:val="6B7B34" w:themeColor="accent6"/>
      <w:sz w:val="20"/>
      <w:szCs w:val="20"/>
      <w:lang w:eastAsia="en-AU"/>
    </w:rPr>
  </w:style>
  <w:style w:type="character" w:customStyle="1" w:styleId="Heading4Char">
    <w:name w:val="Heading 4 Char"/>
    <w:basedOn w:val="DefaultParagraphFont"/>
    <w:link w:val="Heading4"/>
    <w:uiPriority w:val="9"/>
    <w:semiHidden/>
    <w:rsid w:val="003C0148"/>
    <w:rPr>
      <w:rFonts w:asciiTheme="majorHAnsi" w:eastAsiaTheme="majorEastAsia" w:hAnsiTheme="majorHAnsi" w:cstheme="majorBidi"/>
      <w:i/>
      <w:iCs/>
      <w:color w:val="5D8D31" w:themeColor="accent1" w:themeShade="BF"/>
      <w:sz w:val="20"/>
      <w:szCs w:val="20"/>
      <w:lang w:eastAsia="en-AU"/>
    </w:rPr>
  </w:style>
  <w:style w:type="table" w:styleId="GridTable4-Accent6">
    <w:name w:val="Grid Table 4 Accent 6"/>
    <w:basedOn w:val="TableNormal"/>
    <w:uiPriority w:val="49"/>
    <w:rsid w:val="00CE46BA"/>
    <w:pPr>
      <w:spacing w:after="0" w:line="240" w:lineRule="auto"/>
    </w:pPr>
    <w:tblPr>
      <w:tblStyleRowBandSize w:val="1"/>
      <w:tblStyleColBandSize w:val="1"/>
      <w:tblBorders>
        <w:top w:val="single" w:sz="4" w:space="0" w:color="B0C371" w:themeColor="accent6" w:themeTint="99"/>
        <w:left w:val="single" w:sz="4" w:space="0" w:color="B0C371" w:themeColor="accent6" w:themeTint="99"/>
        <w:bottom w:val="single" w:sz="4" w:space="0" w:color="B0C371" w:themeColor="accent6" w:themeTint="99"/>
        <w:right w:val="single" w:sz="4" w:space="0" w:color="B0C371" w:themeColor="accent6" w:themeTint="99"/>
        <w:insideH w:val="single" w:sz="4" w:space="0" w:color="B0C371" w:themeColor="accent6" w:themeTint="99"/>
        <w:insideV w:val="single" w:sz="4" w:space="0" w:color="B0C371" w:themeColor="accent6" w:themeTint="99"/>
      </w:tblBorders>
    </w:tblPr>
    <w:tblStylePr w:type="firstRow">
      <w:rPr>
        <w:b/>
        <w:bCs/>
        <w:color w:val="FFFFFF" w:themeColor="background1"/>
      </w:rPr>
      <w:tblPr/>
      <w:tcPr>
        <w:tcBorders>
          <w:top w:val="single" w:sz="4" w:space="0" w:color="6B7B34" w:themeColor="accent6"/>
          <w:left w:val="single" w:sz="4" w:space="0" w:color="6B7B34" w:themeColor="accent6"/>
          <w:bottom w:val="single" w:sz="4" w:space="0" w:color="6B7B34" w:themeColor="accent6"/>
          <w:right w:val="single" w:sz="4" w:space="0" w:color="6B7B34" w:themeColor="accent6"/>
          <w:insideH w:val="nil"/>
          <w:insideV w:val="nil"/>
        </w:tcBorders>
        <w:shd w:val="clear" w:color="auto" w:fill="6B7B34" w:themeFill="accent6"/>
      </w:tcPr>
    </w:tblStylePr>
    <w:tblStylePr w:type="lastRow">
      <w:rPr>
        <w:b/>
        <w:bCs/>
      </w:rPr>
      <w:tblPr/>
      <w:tcPr>
        <w:tcBorders>
          <w:top w:val="double" w:sz="4" w:space="0" w:color="6B7B34" w:themeColor="accent6"/>
        </w:tcBorders>
      </w:tcPr>
    </w:tblStylePr>
    <w:tblStylePr w:type="firstCol">
      <w:rPr>
        <w:b/>
        <w:bCs/>
      </w:rPr>
    </w:tblStylePr>
    <w:tblStylePr w:type="lastCol">
      <w:rPr>
        <w:b/>
        <w:bCs/>
      </w:rPr>
    </w:tblStylePr>
    <w:tblStylePr w:type="band1Vert">
      <w:tblPr/>
      <w:tcPr>
        <w:shd w:val="clear" w:color="auto" w:fill="E4EBCF" w:themeFill="accent6" w:themeFillTint="33"/>
      </w:tcPr>
    </w:tblStylePr>
    <w:tblStylePr w:type="band1Horz">
      <w:tblPr/>
      <w:tcPr>
        <w:shd w:val="clear" w:color="auto" w:fill="E4EBCF" w:themeFill="accent6" w:themeFillTint="33"/>
      </w:tcPr>
    </w:tblStylePr>
  </w:style>
  <w:style w:type="table" w:styleId="GridTable5Dark-Accent6">
    <w:name w:val="Grid Table 5 Dark Accent 6"/>
    <w:basedOn w:val="TableNormal"/>
    <w:uiPriority w:val="50"/>
    <w:rsid w:val="008D272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BC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7B3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7B3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7B3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7B34" w:themeFill="accent6"/>
      </w:tcPr>
    </w:tblStylePr>
    <w:tblStylePr w:type="band1Vert">
      <w:tblPr/>
      <w:tcPr>
        <w:shd w:val="clear" w:color="auto" w:fill="CAD7A0" w:themeFill="accent6" w:themeFillTint="66"/>
      </w:tcPr>
    </w:tblStylePr>
    <w:tblStylePr w:type="band1Horz">
      <w:tblPr/>
      <w:tcPr>
        <w:shd w:val="clear" w:color="auto" w:fill="CAD7A0" w:themeFill="accent6" w:themeFillTint="66"/>
      </w:tcPr>
    </w:tblStylePr>
  </w:style>
  <w:style w:type="table" w:styleId="TableGridLight">
    <w:name w:val="Grid Table Light"/>
    <w:basedOn w:val="TableNormal"/>
    <w:uiPriority w:val="40"/>
    <w:rsid w:val="008D27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57F8F"/>
    <w:rPr>
      <w:color w:val="F68B2D" w:themeColor="hyperlink"/>
      <w:u w:val="single"/>
    </w:rPr>
  </w:style>
  <w:style w:type="character" w:styleId="UnresolvedMention">
    <w:name w:val="Unresolved Mention"/>
    <w:basedOn w:val="DefaultParagraphFont"/>
    <w:uiPriority w:val="99"/>
    <w:semiHidden/>
    <w:unhideWhenUsed/>
    <w:rsid w:val="00357F8F"/>
    <w:rPr>
      <w:color w:val="605E5C"/>
      <w:shd w:val="clear" w:color="auto" w:fill="E1DFDD"/>
    </w:rPr>
  </w:style>
  <w:style w:type="table" w:customStyle="1" w:styleId="ACRRMtable">
    <w:name w:val="ACRRM table"/>
    <w:basedOn w:val="TableNormal"/>
    <w:uiPriority w:val="99"/>
    <w:rsid w:val="00C12A20"/>
    <w:pPr>
      <w:spacing w:after="0" w:line="240" w:lineRule="auto"/>
    </w:pPr>
    <w:tblPr>
      <w:tblBorders>
        <w:top w:val="single" w:sz="4" w:space="0" w:color="E4E0CE" w:themeColor="background2"/>
        <w:left w:val="single" w:sz="4" w:space="0" w:color="E4E0CE" w:themeColor="background2"/>
        <w:bottom w:val="single" w:sz="4" w:space="0" w:color="E4E0CE" w:themeColor="background2"/>
        <w:right w:val="single" w:sz="4" w:space="0" w:color="E4E0CE" w:themeColor="background2"/>
        <w:insideH w:val="single" w:sz="4" w:space="0" w:color="E4E0CE" w:themeColor="background2"/>
        <w:insideV w:val="single" w:sz="4" w:space="0" w:color="E4E0CE" w:themeColor="background2"/>
      </w:tblBorders>
      <w:tblCellMar>
        <w:bottom w:w="57" w:type="dxa"/>
      </w:tblCellMar>
    </w:tblPr>
    <w:tblStylePr w:type="firstRow">
      <w:rPr>
        <w:b/>
        <w:color w:val="FFFFFF" w:themeColor="background1"/>
      </w:rPr>
      <w:tblPr/>
      <w:tcPr>
        <w:shd w:val="clear" w:color="auto" w:fill="3D7FBC" w:themeFill="accent3"/>
      </w:tcPr>
    </w:tblStylePr>
    <w:tblStylePr w:type="lastRow">
      <w:tblPr/>
      <w:tcPr>
        <w:shd w:val="clear" w:color="auto" w:fill="D7E5F2" w:themeFill="accent3" w:themeFillTint="33"/>
      </w:tcPr>
    </w:tblStylePr>
    <w:tblStylePr w:type="firstCol">
      <w:rPr>
        <w:b/>
      </w:rPr>
      <w:tblPr/>
      <w:tcPr>
        <w:shd w:val="clear" w:color="auto" w:fill="F9F8F5"/>
      </w:tcPr>
    </w:tblStylePr>
  </w:style>
  <w:style w:type="paragraph" w:styleId="ListParagraph">
    <w:name w:val="List Paragraph"/>
    <w:basedOn w:val="Normal"/>
    <w:uiPriority w:val="1"/>
    <w:qFormat/>
    <w:rsid w:val="00A065DB"/>
    <w:pPr>
      <w:ind w:left="720"/>
      <w:contextualSpacing/>
    </w:pPr>
  </w:style>
  <w:style w:type="numbering" w:customStyle="1" w:styleId="ListBullets">
    <w:name w:val="ListBullets"/>
    <w:uiPriority w:val="99"/>
    <w:rsid w:val="00D86ABF"/>
    <w:pPr>
      <w:numPr>
        <w:numId w:val="3"/>
      </w:numPr>
    </w:pPr>
  </w:style>
  <w:style w:type="numbering" w:customStyle="1" w:styleId="ListNumbers">
    <w:name w:val="ListNumbers"/>
    <w:uiPriority w:val="99"/>
    <w:rsid w:val="00F77B59"/>
    <w:pPr>
      <w:numPr>
        <w:numId w:val="10"/>
      </w:numPr>
    </w:pPr>
  </w:style>
  <w:style w:type="paragraph" w:styleId="ListBullet">
    <w:name w:val="List Bullet"/>
    <w:basedOn w:val="Normal"/>
    <w:uiPriority w:val="12"/>
    <w:qFormat/>
    <w:rsid w:val="00B04AA8"/>
    <w:pPr>
      <w:numPr>
        <w:numId w:val="27"/>
      </w:numPr>
      <w:spacing w:before="120" w:after="120"/>
    </w:pPr>
  </w:style>
  <w:style w:type="paragraph" w:styleId="ListBullet2">
    <w:name w:val="List Bullet 2"/>
    <w:basedOn w:val="Normal"/>
    <w:uiPriority w:val="99"/>
    <w:unhideWhenUsed/>
    <w:rsid w:val="00B04AA8"/>
    <w:pPr>
      <w:numPr>
        <w:ilvl w:val="1"/>
        <w:numId w:val="27"/>
      </w:numPr>
      <w:spacing w:before="120" w:after="120"/>
    </w:pPr>
  </w:style>
  <w:style w:type="paragraph" w:styleId="ListBullet3">
    <w:name w:val="List Bullet 3"/>
    <w:basedOn w:val="Normal"/>
    <w:uiPriority w:val="99"/>
    <w:unhideWhenUsed/>
    <w:rsid w:val="00B04AA8"/>
    <w:pPr>
      <w:numPr>
        <w:ilvl w:val="2"/>
        <w:numId w:val="27"/>
      </w:numPr>
      <w:spacing w:before="120" w:after="120"/>
    </w:pPr>
  </w:style>
  <w:style w:type="paragraph" w:styleId="ListBullet4">
    <w:name w:val="List Bullet 4"/>
    <w:basedOn w:val="Normal"/>
    <w:uiPriority w:val="99"/>
    <w:unhideWhenUsed/>
    <w:rsid w:val="00B04AA8"/>
    <w:pPr>
      <w:numPr>
        <w:ilvl w:val="3"/>
        <w:numId w:val="27"/>
      </w:numPr>
      <w:spacing w:before="120" w:after="120"/>
    </w:pPr>
  </w:style>
  <w:style w:type="paragraph" w:styleId="ListBullet5">
    <w:name w:val="List Bullet 5"/>
    <w:basedOn w:val="Normal"/>
    <w:uiPriority w:val="99"/>
    <w:unhideWhenUsed/>
    <w:rsid w:val="00B04AA8"/>
    <w:pPr>
      <w:numPr>
        <w:ilvl w:val="4"/>
        <w:numId w:val="27"/>
      </w:numPr>
      <w:spacing w:before="120" w:after="120"/>
    </w:pPr>
  </w:style>
  <w:style w:type="numbering" w:customStyle="1" w:styleId="ListMultilevels">
    <w:name w:val="ListMultilevels"/>
    <w:uiPriority w:val="99"/>
    <w:rsid w:val="006548D0"/>
    <w:pPr>
      <w:numPr>
        <w:numId w:val="15"/>
      </w:numPr>
    </w:pPr>
  </w:style>
  <w:style w:type="paragraph" w:styleId="ListNumber2">
    <w:name w:val="List Number 2"/>
    <w:basedOn w:val="Normal"/>
    <w:uiPriority w:val="99"/>
    <w:unhideWhenUsed/>
    <w:rsid w:val="00B04AA8"/>
    <w:pPr>
      <w:numPr>
        <w:ilvl w:val="1"/>
        <w:numId w:val="14"/>
      </w:numPr>
      <w:spacing w:before="120" w:after="120"/>
    </w:pPr>
  </w:style>
  <w:style w:type="paragraph" w:styleId="ListNumber3">
    <w:name w:val="List Number 3"/>
    <w:basedOn w:val="Normal"/>
    <w:uiPriority w:val="99"/>
    <w:unhideWhenUsed/>
    <w:rsid w:val="00B04AA8"/>
    <w:pPr>
      <w:numPr>
        <w:ilvl w:val="2"/>
        <w:numId w:val="14"/>
      </w:numPr>
      <w:spacing w:before="120" w:after="120"/>
    </w:pPr>
  </w:style>
  <w:style w:type="paragraph" w:styleId="ListNumber">
    <w:name w:val="List Number"/>
    <w:basedOn w:val="Normal"/>
    <w:uiPriority w:val="12"/>
    <w:qFormat/>
    <w:rsid w:val="00B04AA8"/>
    <w:pPr>
      <w:numPr>
        <w:numId w:val="14"/>
      </w:numPr>
      <w:spacing w:before="120" w:after="120"/>
    </w:pPr>
  </w:style>
  <w:style w:type="paragraph" w:styleId="List">
    <w:name w:val="List"/>
    <w:aliases w:val="List Multilevel"/>
    <w:basedOn w:val="Normal"/>
    <w:uiPriority w:val="12"/>
    <w:qFormat/>
    <w:rsid w:val="00B04AA8"/>
    <w:pPr>
      <w:numPr>
        <w:numId w:val="28"/>
      </w:numPr>
      <w:spacing w:before="120" w:after="120"/>
    </w:pPr>
  </w:style>
  <w:style w:type="paragraph" w:styleId="List2">
    <w:name w:val="List 2"/>
    <w:basedOn w:val="Normal"/>
    <w:uiPriority w:val="99"/>
    <w:unhideWhenUsed/>
    <w:rsid w:val="00B04AA8"/>
    <w:pPr>
      <w:numPr>
        <w:ilvl w:val="1"/>
        <w:numId w:val="28"/>
      </w:numPr>
      <w:spacing w:before="120" w:after="120"/>
    </w:pPr>
  </w:style>
  <w:style w:type="paragraph" w:styleId="List3">
    <w:name w:val="List 3"/>
    <w:basedOn w:val="Normal"/>
    <w:uiPriority w:val="99"/>
    <w:unhideWhenUsed/>
    <w:rsid w:val="00B04AA8"/>
    <w:pPr>
      <w:numPr>
        <w:ilvl w:val="2"/>
        <w:numId w:val="28"/>
      </w:numPr>
      <w:spacing w:before="120" w:after="120"/>
    </w:pPr>
  </w:style>
  <w:style w:type="paragraph" w:styleId="List4">
    <w:name w:val="List 4"/>
    <w:basedOn w:val="Normal"/>
    <w:uiPriority w:val="99"/>
    <w:unhideWhenUsed/>
    <w:rsid w:val="00B04AA8"/>
    <w:pPr>
      <w:numPr>
        <w:ilvl w:val="3"/>
        <w:numId w:val="28"/>
      </w:numPr>
      <w:spacing w:before="120" w:after="120"/>
    </w:pPr>
  </w:style>
  <w:style w:type="paragraph" w:styleId="List5">
    <w:name w:val="List 5"/>
    <w:basedOn w:val="Normal"/>
    <w:uiPriority w:val="99"/>
    <w:unhideWhenUsed/>
    <w:rsid w:val="00B04AA8"/>
    <w:pPr>
      <w:numPr>
        <w:ilvl w:val="4"/>
        <w:numId w:val="28"/>
      </w:numPr>
      <w:spacing w:before="120" w:after="120"/>
    </w:pPr>
  </w:style>
  <w:style w:type="paragraph" w:styleId="BodyText">
    <w:name w:val="Body Text"/>
    <w:basedOn w:val="Normal"/>
    <w:link w:val="BodyTextChar"/>
    <w:uiPriority w:val="1"/>
    <w:qFormat/>
    <w:rsid w:val="002A755A"/>
  </w:style>
  <w:style w:type="character" w:customStyle="1" w:styleId="BodyTextChar">
    <w:name w:val="Body Text Char"/>
    <w:basedOn w:val="DefaultParagraphFont"/>
    <w:link w:val="BodyText"/>
    <w:uiPriority w:val="1"/>
    <w:rsid w:val="002A755A"/>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636304">
      <w:bodyDiv w:val="1"/>
      <w:marLeft w:val="0"/>
      <w:marRight w:val="0"/>
      <w:marTop w:val="0"/>
      <w:marBottom w:val="0"/>
      <w:divBdr>
        <w:top w:val="none" w:sz="0" w:space="0" w:color="auto"/>
        <w:left w:val="none" w:sz="0" w:space="0" w:color="auto"/>
        <w:bottom w:val="none" w:sz="0" w:space="0" w:color="auto"/>
        <w:right w:val="none" w:sz="0" w:space="0" w:color="auto"/>
      </w:divBdr>
    </w:div>
    <w:div w:id="596986921">
      <w:bodyDiv w:val="1"/>
      <w:marLeft w:val="0"/>
      <w:marRight w:val="0"/>
      <w:marTop w:val="0"/>
      <w:marBottom w:val="0"/>
      <w:divBdr>
        <w:top w:val="none" w:sz="0" w:space="0" w:color="auto"/>
        <w:left w:val="none" w:sz="0" w:space="0" w:color="auto"/>
        <w:bottom w:val="none" w:sz="0" w:space="0" w:color="auto"/>
        <w:right w:val="none" w:sz="0" w:space="0" w:color="auto"/>
      </w:divBdr>
    </w:div>
    <w:div w:id="66447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rrm.org.au/docs/default-source/all-files/rural-generalist-curriculum_final.pdf?sfvrsn=b0fe42c8_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crrm.org.au/docs/default-source/all-files/rural-generalist-curriculum_final.pdf?sfvrsn=b0fe42c8_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dmiraal\Downloads\ACRRM%20Guidelines.dotx" TargetMode="External"/></Relationships>
</file>

<file path=word/theme/theme1.xml><?xml version="1.0" encoding="utf-8"?>
<a:theme xmlns:a="http://schemas.openxmlformats.org/drawingml/2006/main" name="ACRRM">
  <a:themeElements>
    <a:clrScheme name="ACRRM">
      <a:dk1>
        <a:sysClr val="windowText" lastClr="000000"/>
      </a:dk1>
      <a:lt1>
        <a:sysClr val="window" lastClr="FFFFFF"/>
      </a:lt1>
      <a:dk2>
        <a:srgbClr val="695242"/>
      </a:dk2>
      <a:lt2>
        <a:srgbClr val="E4E0CE"/>
      </a:lt2>
      <a:accent1>
        <a:srgbClr val="7DBD42"/>
      </a:accent1>
      <a:accent2>
        <a:srgbClr val="F68B2D"/>
      </a:accent2>
      <a:accent3>
        <a:srgbClr val="3D7FBC"/>
      </a:accent3>
      <a:accent4>
        <a:srgbClr val="F0533F"/>
      </a:accent4>
      <a:accent5>
        <a:srgbClr val="7F4B87"/>
      </a:accent5>
      <a:accent6>
        <a:srgbClr val="6B7B34"/>
      </a:accent6>
      <a:hlink>
        <a:srgbClr val="F68B2D"/>
      </a:hlink>
      <a:folHlink>
        <a:srgbClr val="F0533F"/>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2023-01-01T00:00:00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C9595C075864396367FD7CD855140" ma:contentTypeVersion="2" ma:contentTypeDescription="Create a new document." ma:contentTypeScope="" ma:versionID="82b7eade913edfe03f9bde907e47e212">
  <xsd:schema xmlns:xsd="http://www.w3.org/2001/XMLSchema" xmlns:xs="http://www.w3.org/2001/XMLSchema" xmlns:p="http://schemas.microsoft.com/office/2006/metadata/properties" xmlns:ns2="363abac8-18ae-4884-97de-e14a2bb7d192" targetNamespace="http://schemas.microsoft.com/office/2006/metadata/properties" ma:root="true" ma:fieldsID="0f95cfcf53d9bc40302a9baca2d379b8" ns2:_="">
    <xsd:import namespace="363abac8-18ae-4884-97de-e14a2bb7d1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abac8-18ae-4884-97de-e14a2bb7d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9CA602-23EE-49DD-A10E-C81610A131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EEE107-3DE8-4E89-B952-0B4DC6B0C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abac8-18ae-4884-97de-e14a2bb7d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13769-F728-4488-9E22-322F00CD2403}">
  <ds:schemaRefs>
    <ds:schemaRef ds:uri="http://schemas.microsoft.com/sharepoint/v3/contenttype/forms"/>
  </ds:schemaRefs>
</ds:datastoreItem>
</file>

<file path=customXml/itemProps5.xml><?xml version="1.0" encoding="utf-8"?>
<ds:datastoreItem xmlns:ds="http://schemas.openxmlformats.org/officeDocument/2006/customXml" ds:itemID="{DC95A18E-8091-4897-BCF8-944F32950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ACRRM Guidelines</Template>
  <TotalTime>20</TotalTime>
  <Pages>4</Pages>
  <Words>1074</Words>
  <Characters>6438</Characters>
  <Application>Microsoft Office Word</Application>
  <DocSecurity>0</DocSecurity>
  <Lines>178</Lines>
  <Paragraphs>147</Paragraphs>
  <ScaleCrop>false</ScaleCrop>
  <HeadingPairs>
    <vt:vector size="2" baseType="variant">
      <vt:variant>
        <vt:lpstr>Title</vt:lpstr>
      </vt:variant>
      <vt:variant>
        <vt:i4>1</vt:i4>
      </vt:variant>
    </vt:vector>
  </HeadingPairs>
  <TitlesOfParts>
    <vt:vector size="1" baseType="lpstr">
      <vt:lpstr/>
    </vt:vector>
  </TitlesOfParts>
  <Company>ACRRM</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Admiraal</dc:creator>
  <cp:lastModifiedBy>Nicole Admiraal</cp:lastModifiedBy>
  <cp:revision>17</cp:revision>
  <cp:lastPrinted>2020-08-21T06:26:00Z</cp:lastPrinted>
  <dcterms:created xsi:type="dcterms:W3CDTF">2022-11-24T00:48:00Z</dcterms:created>
  <dcterms:modified xsi:type="dcterms:W3CDTF">2022-11-24T04:13:00Z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0x010100C2FC9595C075864396367FD7CD855140</vt:lpwstr>
  </property>
  <property fmtid="{D5CDD505-2E9C-101B-9397-08002B2CF9AE}" pid="3" name="User Keyword">
    <vt:lpwstr/>
  </property>
  <property fmtid="{D5CDD505-2E9C-101B-9397-08002B2CF9AE}" pid="4" name="Document Type">
    <vt:lpwstr/>
  </property>
  <property fmtid="{D5CDD505-2E9C-101B-9397-08002B2CF9AE}" pid="5" name="MediaServiceImageTags">
    <vt:lpwstr/>
  </property>
  <property fmtid="{D5CDD505-2E9C-101B-9397-08002B2CF9AE}" pid="6" name="Order">
    <vt:r8>3100</vt:r8>
  </property>
  <property fmtid="{D5CDD505-2E9C-101B-9397-08002B2CF9AE}" pid="7" name="xd_Signature">
    <vt:bool>false</vt:bool>
  </property>
  <property fmtid="{D5CDD505-2E9C-101B-9397-08002B2CF9AE}" pid="8" name="xd_ProgID">
    <vt:lpwstr/>
  </property>
  <property fmtid="{D5CDD505-2E9C-101B-9397-08002B2CF9AE}" pid="9" name="e877a69d9d7944a7a37e8dbab76e8308">
    <vt:lpwstr>Template|2877e438-baf0-4e64-8c66-7f61f7bab454</vt:lpwstr>
  </property>
  <property fmtid="{D5CDD505-2E9C-101B-9397-08002B2CF9AE}" pid="10" name="p690f3023e4c477e9206978e2101e4b8">
    <vt:lpwstr>Guidelines|09985290-2f79-4e91-b43f-3ca047379858</vt:lpwstr>
  </property>
  <property fmtid="{D5CDD505-2E9C-101B-9397-08002B2CF9AE}" pid="11" name="TemplateUrl">
    <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y fmtid="{D5CDD505-2E9C-101B-9397-08002B2CF9AE}" pid="15" name="GrammarlyDocumentId">
    <vt:lpwstr>b60be7f4-949d-461e-ab4d-56423e6c6826</vt:lpwstr>
  </property>
</Properties>
</file>